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662635">
        <w:rPr>
          <w:rFonts w:ascii="Garamond" w:hAnsi="Garamond"/>
          <w:b/>
          <w:sz w:val="28"/>
          <w:szCs w:val="28"/>
        </w:rPr>
        <w:t>JUNE 25</w:t>
      </w:r>
      <w:r w:rsidR="00B717F8">
        <w:rPr>
          <w:rFonts w:ascii="Garamond" w:hAnsi="Garamond"/>
          <w:b/>
          <w:sz w:val="28"/>
          <w:szCs w:val="28"/>
        </w:rPr>
        <w:t>,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662635">
        <w:rPr>
          <w:rFonts w:ascii="Garamond" w:hAnsi="Garamond"/>
          <w:sz w:val="28"/>
          <w:szCs w:val="28"/>
        </w:rPr>
        <w:t>May 28</w:t>
      </w:r>
      <w:r w:rsidR="00B717F8">
        <w:rPr>
          <w:rFonts w:ascii="Garamond" w:hAnsi="Garamond"/>
          <w:sz w:val="28"/>
          <w:szCs w:val="28"/>
        </w:rPr>
        <w:t>, 201</w:t>
      </w:r>
      <w:r w:rsidR="004462C1">
        <w:rPr>
          <w:rFonts w:ascii="Garamond" w:hAnsi="Garamond"/>
          <w:sz w:val="28"/>
          <w:szCs w:val="28"/>
        </w:rPr>
        <w:t>3</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0E5B53" w:rsidRDefault="000E5B53" w:rsidP="000E5B53">
      <w:pPr>
        <w:ind w:left="720"/>
        <w:jc w:val="both"/>
        <w:rPr>
          <w:rFonts w:ascii="Garamond" w:hAnsi="Garamond"/>
          <w:b/>
          <w:sz w:val="28"/>
          <w:szCs w:val="28"/>
          <w:u w:val="single"/>
        </w:rPr>
      </w:pPr>
    </w:p>
    <w:p w:rsidR="000E5B53" w:rsidRDefault="00D9681B" w:rsidP="00AE53AC">
      <w:pPr>
        <w:numPr>
          <w:ilvl w:val="1"/>
          <w:numId w:val="6"/>
        </w:numPr>
        <w:jc w:val="both"/>
        <w:rPr>
          <w:rFonts w:ascii="Garamond" w:hAnsi="Garamond"/>
          <w:sz w:val="28"/>
          <w:szCs w:val="28"/>
        </w:rPr>
      </w:pPr>
      <w:r w:rsidRPr="000E5B53">
        <w:rPr>
          <w:rFonts w:ascii="Garamond" w:hAnsi="Garamond"/>
          <w:sz w:val="28"/>
          <w:szCs w:val="28"/>
        </w:rPr>
        <w:t xml:space="preserve">Florida </w:t>
      </w:r>
      <w:r w:rsidR="00D403B4">
        <w:rPr>
          <w:rFonts w:ascii="Garamond" w:hAnsi="Garamond"/>
          <w:sz w:val="28"/>
          <w:szCs w:val="28"/>
        </w:rPr>
        <w:t>Senator Jeff Cleme</w:t>
      </w:r>
      <w:r w:rsidR="003F7270" w:rsidRPr="000E5B53">
        <w:rPr>
          <w:rFonts w:ascii="Garamond" w:hAnsi="Garamond"/>
          <w:sz w:val="28"/>
          <w:szCs w:val="28"/>
        </w:rPr>
        <w:t xml:space="preserve">ns to speak on </w:t>
      </w:r>
      <w:r w:rsidR="000E5B53" w:rsidRPr="000E5B53">
        <w:rPr>
          <w:rFonts w:ascii="Garamond" w:hAnsi="Garamond"/>
          <w:sz w:val="28"/>
          <w:szCs w:val="28"/>
        </w:rPr>
        <w:t xml:space="preserve">the recent </w:t>
      </w:r>
      <w:r w:rsidR="003F7270" w:rsidRPr="000E5B53">
        <w:rPr>
          <w:rFonts w:ascii="Garamond" w:hAnsi="Garamond"/>
          <w:sz w:val="28"/>
          <w:szCs w:val="28"/>
        </w:rPr>
        <w:t xml:space="preserve">legislative </w:t>
      </w:r>
      <w:r w:rsidR="000E5B53" w:rsidRPr="000E5B53">
        <w:rPr>
          <w:rFonts w:ascii="Garamond" w:hAnsi="Garamond"/>
          <w:sz w:val="28"/>
          <w:szCs w:val="28"/>
        </w:rPr>
        <w:t>session.</w:t>
      </w:r>
      <w:r w:rsidR="003F7270" w:rsidRPr="000E5B53">
        <w:rPr>
          <w:rFonts w:ascii="Garamond" w:hAnsi="Garamond"/>
          <w:sz w:val="28"/>
          <w:szCs w:val="28"/>
        </w:rPr>
        <w:t xml:space="preserve"> </w:t>
      </w:r>
    </w:p>
    <w:p w:rsidR="001C756E" w:rsidRDefault="001C756E" w:rsidP="001C756E">
      <w:pPr>
        <w:pStyle w:val="ListParagraph"/>
        <w:ind w:left="1440"/>
        <w:jc w:val="both"/>
        <w:rPr>
          <w:rFonts w:ascii="Garamond" w:hAnsi="Garamond"/>
          <w:sz w:val="28"/>
          <w:szCs w:val="28"/>
        </w:rPr>
      </w:pPr>
    </w:p>
    <w:p w:rsidR="001C756E" w:rsidRPr="001C756E" w:rsidRDefault="001C756E" w:rsidP="001C756E">
      <w:pPr>
        <w:pStyle w:val="ListParagraph"/>
        <w:numPr>
          <w:ilvl w:val="1"/>
          <w:numId w:val="6"/>
        </w:numPr>
        <w:jc w:val="both"/>
        <w:rPr>
          <w:rFonts w:ascii="Garamond" w:hAnsi="Garamond"/>
          <w:sz w:val="28"/>
          <w:szCs w:val="28"/>
        </w:rPr>
      </w:pPr>
      <w:r>
        <w:rPr>
          <w:rFonts w:ascii="Garamond" w:hAnsi="Garamond"/>
          <w:sz w:val="28"/>
          <w:szCs w:val="28"/>
        </w:rPr>
        <w:t>Presentation by Ron Bennett, from Nowlen, Holt and Miner, P.A. of the Town’s Comprehensive Annual Financial Report (CAFR)</w:t>
      </w:r>
      <w:r w:rsidRPr="005C2765">
        <w:rPr>
          <w:rFonts w:ascii="Garamond" w:hAnsi="Garamond"/>
          <w:sz w:val="28"/>
          <w:szCs w:val="28"/>
        </w:rPr>
        <w:t xml:space="preserve"> </w:t>
      </w:r>
      <w:r>
        <w:rPr>
          <w:rFonts w:ascii="Garamond" w:hAnsi="Garamond"/>
          <w:sz w:val="28"/>
          <w:szCs w:val="28"/>
        </w:rPr>
        <w:t>for Fiscal Year Ending 2012. (Continued from the May 28, 2013 Town Council Meeting).</w:t>
      </w:r>
    </w:p>
    <w:p w:rsidR="000E5B53" w:rsidRPr="000E5B53" w:rsidRDefault="000E5B53" w:rsidP="000E5B53">
      <w:pPr>
        <w:ind w:left="1440"/>
        <w:jc w:val="both"/>
        <w:rPr>
          <w:rFonts w:ascii="Garamond" w:hAnsi="Garamond"/>
          <w:sz w:val="28"/>
          <w:szCs w:val="28"/>
        </w:rPr>
      </w:pPr>
    </w:p>
    <w:p w:rsidR="001C756E" w:rsidRDefault="001C756E" w:rsidP="001C756E">
      <w:pPr>
        <w:ind w:left="720"/>
        <w:jc w:val="both"/>
        <w:rPr>
          <w:rFonts w:ascii="Garamond" w:hAnsi="Garamond"/>
          <w:b/>
          <w:sz w:val="28"/>
          <w:szCs w:val="28"/>
          <w:u w:val="single"/>
        </w:rPr>
      </w:pPr>
    </w:p>
    <w:p w:rsidR="00284098" w:rsidRDefault="00284098" w:rsidP="001C756E">
      <w:pPr>
        <w:ind w:left="720"/>
        <w:jc w:val="both"/>
        <w:rPr>
          <w:rFonts w:ascii="Garamond" w:hAnsi="Garamond"/>
          <w:b/>
          <w:sz w:val="28"/>
          <w:szCs w:val="28"/>
          <w:u w:val="single"/>
        </w:rPr>
      </w:pPr>
    </w:p>
    <w:p w:rsidR="00284098" w:rsidRDefault="00284098" w:rsidP="001C756E">
      <w:pPr>
        <w:ind w:left="720"/>
        <w:jc w:val="both"/>
        <w:rPr>
          <w:rFonts w:ascii="Garamond" w:hAnsi="Garamond"/>
          <w:b/>
          <w:sz w:val="28"/>
          <w:szCs w:val="28"/>
          <w:u w:val="single"/>
        </w:rPr>
      </w:pPr>
    </w:p>
    <w:p w:rsidR="0059054D" w:rsidRDefault="00CB13AA" w:rsidP="0059054D">
      <w:pPr>
        <w:numPr>
          <w:ilvl w:val="0"/>
          <w:numId w:val="6"/>
        </w:numPr>
        <w:jc w:val="both"/>
        <w:rPr>
          <w:rFonts w:ascii="Garamond" w:hAnsi="Garamond"/>
          <w:b/>
          <w:sz w:val="28"/>
          <w:szCs w:val="28"/>
          <w:u w:val="single"/>
        </w:rPr>
      </w:pPr>
      <w:r w:rsidRPr="00B717F8">
        <w:rPr>
          <w:rFonts w:ascii="Garamond" w:hAnsi="Garamond"/>
          <w:b/>
          <w:sz w:val="28"/>
          <w:szCs w:val="28"/>
          <w:u w:val="single"/>
        </w:rPr>
        <w:lastRenderedPageBreak/>
        <w:t>ORDINANCES</w:t>
      </w:r>
      <w:r w:rsidR="000E5B53">
        <w:rPr>
          <w:rFonts w:ascii="Garamond" w:hAnsi="Garamond"/>
          <w:b/>
          <w:sz w:val="28"/>
          <w:szCs w:val="28"/>
          <w:u w:val="single"/>
        </w:rPr>
        <w:t xml:space="preserve"> – TAB 2</w:t>
      </w:r>
    </w:p>
    <w:p w:rsidR="0059054D" w:rsidRDefault="0059054D" w:rsidP="0059054D">
      <w:pPr>
        <w:ind w:left="720"/>
        <w:jc w:val="both"/>
        <w:rPr>
          <w:rFonts w:ascii="Garamond" w:hAnsi="Garamond"/>
          <w:b/>
          <w:sz w:val="28"/>
          <w:szCs w:val="28"/>
          <w:u w:val="single"/>
        </w:rPr>
      </w:pPr>
    </w:p>
    <w:p w:rsidR="00D9681B" w:rsidRPr="0059054D" w:rsidRDefault="00D9681B" w:rsidP="0059054D">
      <w:pPr>
        <w:numPr>
          <w:ilvl w:val="1"/>
          <w:numId w:val="6"/>
        </w:numPr>
        <w:jc w:val="both"/>
        <w:rPr>
          <w:rFonts w:ascii="Garamond" w:hAnsi="Garamond"/>
          <w:b/>
          <w:sz w:val="28"/>
          <w:szCs w:val="28"/>
          <w:u w:val="single"/>
        </w:rPr>
      </w:pPr>
      <w:r w:rsidRPr="0059054D">
        <w:rPr>
          <w:rFonts w:ascii="Garamond" w:hAnsi="Garamond"/>
          <w:b/>
          <w:sz w:val="28"/>
          <w:szCs w:val="28"/>
          <w:u w:val="single"/>
        </w:rPr>
        <w:t>ORDINANCE NO. 269</w:t>
      </w:r>
      <w:r w:rsidR="00C07776" w:rsidRPr="0059054D">
        <w:rPr>
          <w:rFonts w:ascii="Garamond" w:hAnsi="Garamond"/>
          <w:b/>
          <w:sz w:val="28"/>
          <w:szCs w:val="28"/>
          <w:u w:val="single"/>
        </w:rPr>
        <w:t xml:space="preserve"> </w:t>
      </w:r>
      <w:r w:rsidRPr="0059054D">
        <w:rPr>
          <w:rFonts w:ascii="Garamond" w:hAnsi="Garamond"/>
          <w:b/>
          <w:sz w:val="28"/>
          <w:szCs w:val="28"/>
          <w:u w:val="single"/>
        </w:rPr>
        <w:t>/ FIRST READING/PUBLIC HEARING</w:t>
      </w:r>
      <w:r w:rsidR="00AE53AC">
        <w:rPr>
          <w:rFonts w:ascii="Garamond" w:hAnsi="Garamond"/>
          <w:b/>
          <w:sz w:val="28"/>
          <w:szCs w:val="28"/>
          <w:u w:val="single"/>
        </w:rPr>
        <w:t>:</w:t>
      </w:r>
      <w:r w:rsidRPr="0059054D">
        <w:rPr>
          <w:rFonts w:ascii="Garamond" w:hAnsi="Garamond"/>
          <w:b/>
          <w:sz w:val="28"/>
          <w:szCs w:val="28"/>
          <w:u w:val="single"/>
        </w:rPr>
        <w:t xml:space="preserve"> </w:t>
      </w:r>
      <w:r w:rsidRPr="0059054D">
        <w:rPr>
          <w:rFonts w:ascii="Garamond" w:hAnsi="Garamond"/>
          <w:szCs w:val="28"/>
        </w:rPr>
        <w:t xml:space="preserve"> </w:t>
      </w:r>
      <w:r w:rsidR="00C07776" w:rsidRPr="0059054D">
        <w:rPr>
          <w:rFonts w:ascii="Garamond" w:hAnsi="Garamond"/>
          <w:sz w:val="28"/>
          <w:szCs w:val="28"/>
        </w:rPr>
        <w:t>A p</w:t>
      </w:r>
      <w:r w:rsidRPr="0059054D">
        <w:rPr>
          <w:rFonts w:ascii="Garamond" w:hAnsi="Garamond"/>
          <w:sz w:val="28"/>
          <w:szCs w:val="28"/>
        </w:rPr>
        <w:t>roposed Town Code of Ordinances Chapter 2. Text Amendment</w:t>
      </w:r>
      <w:r w:rsidR="002A75C6">
        <w:rPr>
          <w:rFonts w:ascii="Garamond" w:hAnsi="Garamond"/>
          <w:sz w:val="28"/>
          <w:szCs w:val="28"/>
        </w:rPr>
        <w:t>.</w:t>
      </w:r>
      <w:r w:rsidRPr="0059054D">
        <w:rPr>
          <w:rFonts w:ascii="Garamond" w:hAnsi="Garamond"/>
          <w:sz w:val="28"/>
          <w:szCs w:val="28"/>
        </w:rPr>
        <w:t xml:space="preserve">  </w:t>
      </w:r>
      <w:r w:rsidR="002A75C6" w:rsidRPr="002A75C6">
        <w:rPr>
          <w:rFonts w:ascii="Garamond" w:hAnsi="Garamond"/>
          <w:sz w:val="28"/>
          <w:szCs w:val="28"/>
        </w:rPr>
        <w:t xml:space="preserve">Specifically, revisions are proposed to Chapter 2 at Division 2. </w:t>
      </w:r>
      <w:proofErr w:type="gramStart"/>
      <w:r w:rsidR="002A75C6" w:rsidRPr="002A75C6">
        <w:rPr>
          <w:rFonts w:ascii="Garamond" w:hAnsi="Garamond"/>
          <w:sz w:val="28"/>
          <w:szCs w:val="28"/>
        </w:rPr>
        <w:t>of</w:t>
      </w:r>
      <w:proofErr w:type="gramEnd"/>
      <w:r w:rsidR="002A75C6" w:rsidRPr="002A75C6">
        <w:rPr>
          <w:rFonts w:ascii="Garamond" w:hAnsi="Garamond"/>
          <w:sz w:val="28"/>
          <w:szCs w:val="28"/>
        </w:rPr>
        <w:t xml:space="preserve"> Article IV. by adopting an entirely new subsection</w:t>
      </w:r>
      <w:r w:rsidR="002A75C6">
        <w:rPr>
          <w:rFonts w:ascii="Garamond" w:hAnsi="Garamond"/>
          <w:sz w:val="28"/>
          <w:szCs w:val="28"/>
        </w:rPr>
        <w:t xml:space="preserve"> </w:t>
      </w:r>
      <w:r w:rsidR="002A75C6" w:rsidRPr="0059054D">
        <w:rPr>
          <w:rFonts w:ascii="Garamond" w:hAnsi="Garamond"/>
          <w:sz w:val="28"/>
          <w:szCs w:val="28"/>
        </w:rPr>
        <w:t>2-</w:t>
      </w:r>
      <w:r w:rsidR="00364F72">
        <w:rPr>
          <w:rFonts w:ascii="Garamond" w:hAnsi="Garamond"/>
          <w:sz w:val="28"/>
          <w:szCs w:val="28"/>
        </w:rPr>
        <w:t xml:space="preserve">92(c) </w:t>
      </w:r>
      <w:r w:rsidR="002A75C6" w:rsidRPr="002A75C6">
        <w:rPr>
          <w:rFonts w:ascii="Garamond" w:hAnsi="Garamond"/>
          <w:sz w:val="28"/>
          <w:szCs w:val="28"/>
        </w:rPr>
        <w:t>in order to provide for a transfer of the responsibility for sign variance review from the Planning Board to the Architectural Review Board</w:t>
      </w:r>
      <w:r w:rsidR="002A75C6" w:rsidRPr="0059054D">
        <w:rPr>
          <w:rFonts w:ascii="Garamond" w:hAnsi="Garamond"/>
          <w:b/>
          <w:sz w:val="28"/>
          <w:szCs w:val="28"/>
        </w:rPr>
        <w:t xml:space="preserve"> </w:t>
      </w:r>
      <w:r w:rsidRPr="0059054D">
        <w:rPr>
          <w:rFonts w:ascii="Garamond" w:hAnsi="Garamond"/>
          <w:b/>
          <w:sz w:val="28"/>
          <w:szCs w:val="28"/>
        </w:rPr>
        <w:t xml:space="preserve">(The Planning Board sitting as the Local Planning Agency on </w:t>
      </w:r>
      <w:r w:rsidR="00C07776" w:rsidRPr="0059054D">
        <w:rPr>
          <w:rFonts w:ascii="Garamond" w:hAnsi="Garamond"/>
          <w:b/>
          <w:sz w:val="28"/>
          <w:szCs w:val="28"/>
        </w:rPr>
        <w:t>June 12, 2013</w:t>
      </w:r>
      <w:r w:rsidRPr="0059054D">
        <w:rPr>
          <w:rFonts w:ascii="Garamond" w:hAnsi="Garamond"/>
          <w:b/>
          <w:sz w:val="28"/>
          <w:szCs w:val="28"/>
        </w:rPr>
        <w:t>, has recommended approval by a 4-0 vote</w:t>
      </w:r>
      <w:r w:rsidRPr="0059054D">
        <w:rPr>
          <w:rFonts w:ascii="Garamond" w:hAnsi="Garamond"/>
          <w:b/>
          <w:szCs w:val="28"/>
        </w:rPr>
        <w:t>).</w:t>
      </w:r>
    </w:p>
    <w:p w:rsidR="00D9681B" w:rsidRPr="0059054D" w:rsidRDefault="00D9681B" w:rsidP="008328FE">
      <w:pPr>
        <w:pStyle w:val="ListParagraph"/>
        <w:jc w:val="both"/>
        <w:rPr>
          <w:rFonts w:ascii="Garamond" w:hAnsi="Garamond"/>
          <w:b/>
          <w:sz w:val="28"/>
          <w:szCs w:val="28"/>
          <w:u w:val="single"/>
        </w:rPr>
      </w:pPr>
    </w:p>
    <w:p w:rsidR="008328FE" w:rsidRPr="0059054D" w:rsidRDefault="00D9681B" w:rsidP="0059054D">
      <w:pPr>
        <w:pStyle w:val="ListParagraph"/>
        <w:numPr>
          <w:ilvl w:val="1"/>
          <w:numId w:val="6"/>
        </w:numPr>
        <w:jc w:val="both"/>
        <w:rPr>
          <w:rFonts w:ascii="Garamond" w:hAnsi="Garamond"/>
          <w:b/>
          <w:sz w:val="28"/>
          <w:szCs w:val="28"/>
          <w:u w:val="single"/>
        </w:rPr>
      </w:pPr>
      <w:r w:rsidRPr="0059054D">
        <w:rPr>
          <w:rFonts w:ascii="Garamond" w:hAnsi="Garamond"/>
          <w:b/>
          <w:sz w:val="28"/>
          <w:szCs w:val="28"/>
          <w:u w:val="single"/>
        </w:rPr>
        <w:t xml:space="preserve">ORDINANCE NO. </w:t>
      </w:r>
      <w:r w:rsidR="00C07776" w:rsidRPr="0059054D">
        <w:rPr>
          <w:rFonts w:ascii="Garamond" w:hAnsi="Garamond"/>
          <w:b/>
          <w:sz w:val="28"/>
          <w:szCs w:val="28"/>
          <w:u w:val="single"/>
        </w:rPr>
        <w:t>270</w:t>
      </w:r>
      <w:r w:rsidRPr="0059054D">
        <w:rPr>
          <w:rFonts w:ascii="Garamond" w:hAnsi="Garamond"/>
          <w:b/>
          <w:sz w:val="28"/>
          <w:szCs w:val="28"/>
          <w:u w:val="single"/>
        </w:rPr>
        <w:t xml:space="preserve"> / FIRST READING/PUBLIC HEARING</w:t>
      </w:r>
      <w:r w:rsidR="00AE53AC">
        <w:rPr>
          <w:rFonts w:ascii="Garamond" w:hAnsi="Garamond"/>
          <w:b/>
          <w:sz w:val="28"/>
          <w:szCs w:val="28"/>
          <w:u w:val="single"/>
        </w:rPr>
        <w:t>:</w:t>
      </w:r>
    </w:p>
    <w:p w:rsidR="00D9681B" w:rsidRPr="00D9681B" w:rsidRDefault="000E5B53" w:rsidP="000E5B53">
      <w:pPr>
        <w:pStyle w:val="ListParagraph"/>
        <w:ind w:left="1440"/>
        <w:jc w:val="both"/>
        <w:rPr>
          <w:rFonts w:ascii="Garamond" w:hAnsi="Garamond"/>
          <w:b/>
          <w:sz w:val="28"/>
          <w:szCs w:val="28"/>
        </w:rPr>
      </w:pPr>
      <w:r>
        <w:rPr>
          <w:rFonts w:ascii="Garamond" w:hAnsi="Garamond"/>
          <w:sz w:val="28"/>
          <w:szCs w:val="28"/>
        </w:rPr>
        <w:t>A p</w:t>
      </w:r>
      <w:r w:rsidR="00D9681B" w:rsidRPr="0059054D">
        <w:rPr>
          <w:rFonts w:ascii="Garamond" w:hAnsi="Garamond"/>
          <w:sz w:val="28"/>
          <w:szCs w:val="28"/>
        </w:rPr>
        <w:t xml:space="preserve">roposed Town Code of Ordinances Chapter 26. </w:t>
      </w:r>
      <w:proofErr w:type="gramStart"/>
      <w:r w:rsidR="00D9681B" w:rsidRPr="0059054D">
        <w:rPr>
          <w:rFonts w:ascii="Garamond" w:hAnsi="Garamond"/>
          <w:sz w:val="28"/>
          <w:szCs w:val="28"/>
        </w:rPr>
        <w:t>Text Amendment</w:t>
      </w:r>
      <w:r w:rsidR="002A75C6">
        <w:rPr>
          <w:rFonts w:ascii="Garamond" w:hAnsi="Garamond"/>
          <w:sz w:val="28"/>
          <w:szCs w:val="28"/>
        </w:rPr>
        <w:t>.</w:t>
      </w:r>
      <w:proofErr w:type="gramEnd"/>
      <w:r w:rsidR="00AE53AC">
        <w:rPr>
          <w:rFonts w:ascii="Garamond" w:hAnsi="Garamond"/>
          <w:sz w:val="28"/>
          <w:szCs w:val="28"/>
        </w:rPr>
        <w:t xml:space="preserve"> </w:t>
      </w:r>
      <w:r w:rsidR="002A75C6" w:rsidRPr="002A75C6">
        <w:rPr>
          <w:rFonts w:ascii="Garamond" w:hAnsi="Garamond"/>
          <w:sz w:val="28"/>
          <w:szCs w:val="28"/>
        </w:rPr>
        <w:t xml:space="preserve">Specifically, revisions are proposed to Division 6. </w:t>
      </w:r>
      <w:proofErr w:type="gramStart"/>
      <w:r w:rsidR="002A75C6" w:rsidRPr="002A75C6">
        <w:rPr>
          <w:rFonts w:ascii="Garamond" w:hAnsi="Garamond"/>
          <w:sz w:val="28"/>
          <w:szCs w:val="28"/>
        </w:rPr>
        <w:t>of</w:t>
      </w:r>
      <w:proofErr w:type="gramEnd"/>
      <w:r w:rsidR="002A75C6" w:rsidRPr="002A75C6">
        <w:rPr>
          <w:rFonts w:ascii="Garamond" w:hAnsi="Garamond"/>
          <w:sz w:val="28"/>
          <w:szCs w:val="28"/>
        </w:rPr>
        <w:t xml:space="preserve"> Article IV. </w:t>
      </w:r>
      <w:proofErr w:type="gramStart"/>
      <w:r w:rsidR="002A75C6" w:rsidRPr="002A75C6">
        <w:rPr>
          <w:rFonts w:ascii="Garamond" w:hAnsi="Garamond"/>
          <w:sz w:val="28"/>
          <w:szCs w:val="28"/>
        </w:rPr>
        <w:t>Zoning.</w:t>
      </w:r>
      <w:proofErr w:type="gramEnd"/>
      <w:r w:rsidR="002A75C6" w:rsidRPr="002A75C6">
        <w:rPr>
          <w:rFonts w:ascii="Garamond" w:hAnsi="Garamond"/>
          <w:sz w:val="28"/>
          <w:szCs w:val="28"/>
        </w:rPr>
        <w:t xml:space="preserve"> </w:t>
      </w:r>
      <w:proofErr w:type="gramStart"/>
      <w:r w:rsidR="002A75C6" w:rsidRPr="002A75C6">
        <w:rPr>
          <w:rFonts w:ascii="Garamond" w:hAnsi="Garamond"/>
          <w:sz w:val="28"/>
          <w:szCs w:val="28"/>
        </w:rPr>
        <w:t>At Subdivision IV.</w:t>
      </w:r>
      <w:proofErr w:type="gramEnd"/>
      <w:r w:rsidR="002A75C6" w:rsidRPr="002A75C6">
        <w:rPr>
          <w:rFonts w:ascii="Garamond" w:hAnsi="Garamond"/>
          <w:sz w:val="28"/>
          <w:szCs w:val="28"/>
        </w:rPr>
        <w:t xml:space="preserve"> </w:t>
      </w:r>
      <w:proofErr w:type="gramStart"/>
      <w:r w:rsidR="002A75C6" w:rsidRPr="002A75C6">
        <w:rPr>
          <w:rFonts w:ascii="Garamond" w:hAnsi="Garamond"/>
          <w:sz w:val="28"/>
          <w:szCs w:val="28"/>
        </w:rPr>
        <w:t>Signs.</w:t>
      </w:r>
      <w:proofErr w:type="gramEnd"/>
      <w:r w:rsidR="002A75C6" w:rsidRPr="002A75C6">
        <w:rPr>
          <w:rFonts w:ascii="Garamond" w:hAnsi="Garamond"/>
          <w:sz w:val="28"/>
          <w:szCs w:val="28"/>
        </w:rPr>
        <w:t xml:space="preserve"> </w:t>
      </w:r>
      <w:proofErr w:type="gramStart"/>
      <w:r w:rsidR="002A75C6" w:rsidRPr="002A75C6">
        <w:rPr>
          <w:rFonts w:ascii="Garamond" w:hAnsi="Garamond"/>
          <w:sz w:val="28"/>
          <w:szCs w:val="28"/>
        </w:rPr>
        <w:t>by</w:t>
      </w:r>
      <w:proofErr w:type="gramEnd"/>
      <w:r w:rsidR="002A75C6" w:rsidRPr="002A75C6">
        <w:rPr>
          <w:rFonts w:ascii="Garamond" w:hAnsi="Garamond"/>
          <w:sz w:val="28"/>
          <w:szCs w:val="28"/>
        </w:rPr>
        <w:t xml:space="preserve"> repealing and readopting Sections 26-381 and 26-384.8. in order to provide for new residential entrance sign regulations and to allow the Architectural Review Board to grant a request for a sign variance</w:t>
      </w:r>
      <w:r w:rsidR="00D9681B" w:rsidRPr="00262A72">
        <w:rPr>
          <w:rFonts w:ascii="Garamond" w:hAnsi="Garamond"/>
          <w:sz w:val="28"/>
          <w:szCs w:val="28"/>
        </w:rPr>
        <w:t xml:space="preserve">  </w:t>
      </w:r>
      <w:r w:rsidR="00D9681B" w:rsidRPr="00262A72">
        <w:rPr>
          <w:rFonts w:ascii="Garamond" w:hAnsi="Garamond"/>
          <w:b/>
          <w:sz w:val="28"/>
          <w:szCs w:val="28"/>
        </w:rPr>
        <w:t xml:space="preserve">(The Planning Board sitting as the Local Planning Agency on </w:t>
      </w:r>
      <w:r w:rsidR="0059054D">
        <w:rPr>
          <w:rFonts w:ascii="Garamond" w:hAnsi="Garamond"/>
          <w:b/>
          <w:sz w:val="28"/>
          <w:szCs w:val="28"/>
        </w:rPr>
        <w:t>June 12,</w:t>
      </w:r>
      <w:r>
        <w:rPr>
          <w:rFonts w:ascii="Garamond" w:hAnsi="Garamond"/>
          <w:b/>
          <w:sz w:val="28"/>
          <w:szCs w:val="28"/>
        </w:rPr>
        <w:t xml:space="preserve"> </w:t>
      </w:r>
      <w:r w:rsidR="0059054D">
        <w:rPr>
          <w:rFonts w:ascii="Garamond" w:hAnsi="Garamond"/>
          <w:b/>
          <w:sz w:val="28"/>
          <w:szCs w:val="28"/>
        </w:rPr>
        <w:t>2013</w:t>
      </w:r>
      <w:r w:rsidR="00D9681B" w:rsidRPr="00262A72">
        <w:rPr>
          <w:rFonts w:ascii="Garamond" w:hAnsi="Garamond"/>
          <w:b/>
          <w:sz w:val="28"/>
          <w:szCs w:val="28"/>
        </w:rPr>
        <w:t>, has recommended approval by a 4-0 vote).</w:t>
      </w:r>
    </w:p>
    <w:p w:rsidR="00CB13AA" w:rsidRPr="00DA6193" w:rsidRDefault="00CB13AA" w:rsidP="00433D03">
      <w:pPr>
        <w:ind w:left="720"/>
        <w:jc w:val="both"/>
        <w:rPr>
          <w:rFonts w:ascii="Garamond" w:hAnsi="Garamond"/>
          <w:b/>
          <w:sz w:val="28"/>
          <w:szCs w:val="28"/>
          <w:u w:val="single"/>
        </w:rPr>
      </w:pP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FB7F15" w:rsidRPr="00FB7F15" w:rsidRDefault="00FB7F15" w:rsidP="00FB7F15">
      <w:pPr>
        <w:ind w:left="720"/>
        <w:jc w:val="both"/>
        <w:rPr>
          <w:rFonts w:ascii="Garamond" w:hAnsi="Garamond"/>
          <w:b/>
          <w:sz w:val="28"/>
          <w:szCs w:val="28"/>
        </w:rPr>
      </w:pPr>
    </w:p>
    <w:p w:rsidR="00024413" w:rsidRPr="00CA60D3"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5C2B3D">
        <w:rPr>
          <w:rFonts w:ascii="Garamond" w:hAnsi="Garamond"/>
          <w:b/>
          <w:sz w:val="28"/>
          <w:szCs w:val="28"/>
          <w:u w:val="single"/>
        </w:rPr>
        <w:t xml:space="preserve"> 3</w:t>
      </w:r>
    </w:p>
    <w:p w:rsidR="00CA60D3" w:rsidRDefault="00CA60D3" w:rsidP="00CA60D3">
      <w:pPr>
        <w:pStyle w:val="ListParagraph"/>
        <w:rPr>
          <w:rFonts w:ascii="Garamond" w:hAnsi="Garamond"/>
          <w:b/>
          <w:sz w:val="28"/>
          <w:szCs w:val="28"/>
        </w:rPr>
      </w:pPr>
    </w:p>
    <w:p w:rsidR="00CA60D3" w:rsidRDefault="00CA60D3" w:rsidP="00AE53AC">
      <w:pPr>
        <w:numPr>
          <w:ilvl w:val="1"/>
          <w:numId w:val="6"/>
        </w:numPr>
        <w:jc w:val="both"/>
        <w:rPr>
          <w:rFonts w:ascii="Garamond" w:hAnsi="Garamond"/>
          <w:sz w:val="28"/>
          <w:szCs w:val="28"/>
        </w:rPr>
      </w:pPr>
      <w:r w:rsidRPr="00CA60D3">
        <w:rPr>
          <w:rFonts w:ascii="Garamond" w:hAnsi="Garamond"/>
          <w:sz w:val="28"/>
          <w:szCs w:val="28"/>
        </w:rPr>
        <w:t xml:space="preserve">Consideration for appointment for one elected official as a Voting Delegate for the Florida </w:t>
      </w:r>
      <w:r w:rsidR="000E5B53">
        <w:rPr>
          <w:rFonts w:ascii="Garamond" w:hAnsi="Garamond"/>
          <w:sz w:val="28"/>
          <w:szCs w:val="28"/>
        </w:rPr>
        <w:t>L</w:t>
      </w:r>
      <w:r w:rsidRPr="00CA60D3">
        <w:rPr>
          <w:rFonts w:ascii="Garamond" w:hAnsi="Garamond"/>
          <w:sz w:val="28"/>
          <w:szCs w:val="28"/>
        </w:rPr>
        <w:t>eague of Cities 87</w:t>
      </w:r>
      <w:r w:rsidRPr="00CA60D3">
        <w:rPr>
          <w:rFonts w:ascii="Garamond" w:hAnsi="Garamond"/>
          <w:sz w:val="28"/>
          <w:szCs w:val="28"/>
          <w:vertAlign w:val="superscript"/>
        </w:rPr>
        <w:t>th</w:t>
      </w:r>
      <w:r w:rsidRPr="00CA60D3">
        <w:rPr>
          <w:rFonts w:ascii="Garamond" w:hAnsi="Garamond"/>
          <w:sz w:val="28"/>
          <w:szCs w:val="28"/>
        </w:rPr>
        <w:t xml:space="preserve"> Annual Conference August 15-17, 2013.</w:t>
      </w:r>
    </w:p>
    <w:p w:rsidR="00284098" w:rsidRDefault="00284098" w:rsidP="00284098">
      <w:pPr>
        <w:ind w:left="1440"/>
        <w:jc w:val="both"/>
        <w:rPr>
          <w:rFonts w:ascii="Garamond" w:hAnsi="Garamond"/>
          <w:sz w:val="28"/>
          <w:szCs w:val="28"/>
        </w:rPr>
      </w:pPr>
    </w:p>
    <w:p w:rsidR="001952D2" w:rsidRPr="00284098" w:rsidRDefault="001952D2" w:rsidP="00AE53AC">
      <w:pPr>
        <w:numPr>
          <w:ilvl w:val="1"/>
          <w:numId w:val="6"/>
        </w:numPr>
        <w:jc w:val="both"/>
        <w:rPr>
          <w:rFonts w:ascii="Garamond" w:hAnsi="Garamond"/>
          <w:sz w:val="28"/>
          <w:szCs w:val="28"/>
        </w:rPr>
      </w:pPr>
      <w:r w:rsidRPr="00284098">
        <w:rPr>
          <w:rFonts w:ascii="Garamond" w:hAnsi="Garamond"/>
          <w:sz w:val="28"/>
          <w:szCs w:val="28"/>
        </w:rPr>
        <w:t>Consideration for transfer of funds</w:t>
      </w:r>
      <w:r w:rsidR="00830BF8" w:rsidRPr="00284098">
        <w:rPr>
          <w:rFonts w:ascii="Garamond" w:hAnsi="Garamond"/>
          <w:sz w:val="28"/>
          <w:szCs w:val="28"/>
        </w:rPr>
        <w:t xml:space="preserve"> from Sewer Fund to General Fund.</w:t>
      </w:r>
    </w:p>
    <w:p w:rsidR="001C756E" w:rsidRDefault="001C756E" w:rsidP="001C756E">
      <w:pPr>
        <w:ind w:left="1440"/>
        <w:jc w:val="both"/>
        <w:rPr>
          <w:rFonts w:ascii="Garamond" w:hAnsi="Garamond"/>
          <w:sz w:val="28"/>
          <w:szCs w:val="28"/>
        </w:rPr>
      </w:pPr>
    </w:p>
    <w:p w:rsidR="001C756E" w:rsidRDefault="001C756E" w:rsidP="00AE53AC">
      <w:pPr>
        <w:numPr>
          <w:ilvl w:val="1"/>
          <w:numId w:val="6"/>
        </w:numPr>
        <w:jc w:val="both"/>
        <w:rPr>
          <w:rFonts w:ascii="Garamond" w:hAnsi="Garamond"/>
          <w:sz w:val="28"/>
          <w:szCs w:val="28"/>
        </w:rPr>
      </w:pPr>
      <w:r>
        <w:rPr>
          <w:rFonts w:ascii="Garamond" w:hAnsi="Garamond"/>
          <w:sz w:val="28"/>
          <w:szCs w:val="28"/>
        </w:rPr>
        <w:t xml:space="preserve">Proclamation honoring South Palm Beach </w:t>
      </w:r>
      <w:r w:rsidR="00D403B4">
        <w:rPr>
          <w:rFonts w:ascii="Garamond" w:hAnsi="Garamond"/>
          <w:sz w:val="28"/>
          <w:szCs w:val="28"/>
        </w:rPr>
        <w:t xml:space="preserve">Police </w:t>
      </w:r>
      <w:r>
        <w:rPr>
          <w:rFonts w:ascii="Garamond" w:hAnsi="Garamond"/>
          <w:sz w:val="28"/>
          <w:szCs w:val="28"/>
        </w:rPr>
        <w:t>Officer Lawrence (Larry) Buffolino who has been with the Police Department since November 15, 2002,</w:t>
      </w:r>
      <w:r w:rsidR="00283396">
        <w:rPr>
          <w:rFonts w:ascii="Garamond" w:hAnsi="Garamond"/>
          <w:sz w:val="28"/>
          <w:szCs w:val="28"/>
        </w:rPr>
        <w:t xml:space="preserve"> and is retiring from service.</w:t>
      </w:r>
    </w:p>
    <w:p w:rsidR="00AE53AC" w:rsidRDefault="00AE53AC" w:rsidP="00AE53AC">
      <w:pPr>
        <w:pStyle w:val="ListParagraph"/>
        <w:rPr>
          <w:rFonts w:ascii="Garamond" w:hAnsi="Garamond"/>
          <w:sz w:val="28"/>
          <w:szCs w:val="28"/>
        </w:rPr>
      </w:pPr>
    </w:p>
    <w:p w:rsidR="00AE53AC" w:rsidRDefault="0061258F" w:rsidP="00AE53AC">
      <w:pPr>
        <w:numPr>
          <w:ilvl w:val="1"/>
          <w:numId w:val="6"/>
        </w:numPr>
        <w:jc w:val="both"/>
        <w:rPr>
          <w:rFonts w:ascii="Garamond" w:hAnsi="Garamond"/>
          <w:sz w:val="28"/>
          <w:szCs w:val="28"/>
        </w:rPr>
      </w:pPr>
      <w:r>
        <w:rPr>
          <w:rFonts w:ascii="Garamond" w:hAnsi="Garamond"/>
          <w:sz w:val="28"/>
          <w:szCs w:val="28"/>
        </w:rPr>
        <w:t xml:space="preserve">Proclamation declaring that the Town of South Palm Beach would honor the Guardian </w:t>
      </w:r>
      <w:r w:rsidR="00284098">
        <w:rPr>
          <w:rFonts w:ascii="Garamond" w:hAnsi="Garamond"/>
          <w:sz w:val="28"/>
          <w:szCs w:val="28"/>
        </w:rPr>
        <w:t>A</w:t>
      </w:r>
      <w:r>
        <w:rPr>
          <w:rFonts w:ascii="Garamond" w:hAnsi="Garamond"/>
          <w:sz w:val="28"/>
          <w:szCs w:val="28"/>
        </w:rPr>
        <w:t xml:space="preserve">d </w:t>
      </w:r>
      <w:proofErr w:type="spellStart"/>
      <w:r>
        <w:rPr>
          <w:rFonts w:ascii="Garamond" w:hAnsi="Garamond"/>
          <w:sz w:val="28"/>
          <w:szCs w:val="28"/>
        </w:rPr>
        <w:t>Lit</w:t>
      </w:r>
      <w:r w:rsidR="005C2B3D">
        <w:rPr>
          <w:rFonts w:ascii="Garamond" w:hAnsi="Garamond"/>
          <w:sz w:val="28"/>
          <w:szCs w:val="28"/>
        </w:rPr>
        <w:t>em</w:t>
      </w:r>
      <w:proofErr w:type="spellEnd"/>
      <w:r w:rsidR="005C2B3D">
        <w:rPr>
          <w:rFonts w:ascii="Garamond" w:hAnsi="Garamond"/>
          <w:sz w:val="28"/>
          <w:szCs w:val="28"/>
        </w:rPr>
        <w:t xml:space="preserve"> Program of Palm Beach County, to acknowledge the dedication of volunteer child advocates serving as the voice, in the court system, for children who are victims of abuse, neglect, and abandonment.</w:t>
      </w:r>
    </w:p>
    <w:p w:rsidR="001C756E" w:rsidRDefault="001C756E" w:rsidP="001C756E">
      <w:pPr>
        <w:pStyle w:val="ListParagraph"/>
        <w:rPr>
          <w:rFonts w:ascii="Garamond" w:hAnsi="Garamond"/>
          <w:sz w:val="28"/>
          <w:szCs w:val="28"/>
        </w:rPr>
      </w:pPr>
    </w:p>
    <w:p w:rsidR="001C756E" w:rsidRDefault="001C756E" w:rsidP="00AE53AC">
      <w:pPr>
        <w:numPr>
          <w:ilvl w:val="1"/>
          <w:numId w:val="6"/>
        </w:numPr>
        <w:jc w:val="both"/>
        <w:rPr>
          <w:rFonts w:ascii="Garamond" w:hAnsi="Garamond"/>
          <w:sz w:val="28"/>
          <w:szCs w:val="28"/>
        </w:rPr>
      </w:pPr>
      <w:r>
        <w:rPr>
          <w:rFonts w:ascii="Garamond" w:hAnsi="Garamond"/>
          <w:sz w:val="28"/>
          <w:szCs w:val="28"/>
        </w:rPr>
        <w:lastRenderedPageBreak/>
        <w:t xml:space="preserve">Acknowledgement and </w:t>
      </w:r>
      <w:r w:rsidR="00361314">
        <w:rPr>
          <w:rFonts w:ascii="Garamond" w:hAnsi="Garamond"/>
          <w:sz w:val="28"/>
          <w:szCs w:val="28"/>
        </w:rPr>
        <w:t>consideration of</w:t>
      </w:r>
      <w:r>
        <w:rPr>
          <w:rFonts w:ascii="Garamond" w:hAnsi="Garamond"/>
          <w:sz w:val="28"/>
          <w:szCs w:val="28"/>
        </w:rPr>
        <w:t xml:space="preserve"> the Town of Lantana’s Fourth of July Celebration to be held on Thursday, July 4, 2013 from 6:00 – 10:00 p.m.</w:t>
      </w:r>
      <w:r w:rsidR="00361314">
        <w:rPr>
          <w:rFonts w:ascii="Garamond" w:hAnsi="Garamond"/>
          <w:sz w:val="28"/>
          <w:szCs w:val="28"/>
        </w:rPr>
        <w:t>, with fireworks at 9:15</w:t>
      </w:r>
      <w:r w:rsidR="00D403B4">
        <w:rPr>
          <w:rFonts w:ascii="Garamond" w:hAnsi="Garamond"/>
          <w:sz w:val="28"/>
          <w:szCs w:val="28"/>
        </w:rPr>
        <w:t xml:space="preserve"> p.m.</w:t>
      </w:r>
      <w:r w:rsidR="00361314">
        <w:rPr>
          <w:rFonts w:ascii="Garamond" w:hAnsi="Garamond"/>
          <w:sz w:val="28"/>
          <w:szCs w:val="28"/>
        </w:rPr>
        <w:t>.</w:t>
      </w:r>
      <w:r>
        <w:rPr>
          <w:rFonts w:ascii="Garamond" w:hAnsi="Garamond"/>
          <w:sz w:val="28"/>
          <w:szCs w:val="28"/>
        </w:rPr>
        <w:t xml:space="preserve">  The location will be in Bicentennial Park located at 321 East </w:t>
      </w:r>
      <w:r w:rsidR="00361314">
        <w:rPr>
          <w:rFonts w:ascii="Garamond" w:hAnsi="Garamond"/>
          <w:sz w:val="28"/>
          <w:szCs w:val="28"/>
        </w:rPr>
        <w:t>O</w:t>
      </w:r>
      <w:r w:rsidR="00D403B4">
        <w:rPr>
          <w:rFonts w:ascii="Garamond" w:hAnsi="Garamond"/>
          <w:sz w:val="28"/>
          <w:szCs w:val="28"/>
        </w:rPr>
        <w:t>cean Avenue, Lantana, Florida.</w:t>
      </w:r>
    </w:p>
    <w:p w:rsidR="00E94D5F" w:rsidRDefault="00E94D5F" w:rsidP="00E94D5F">
      <w:pPr>
        <w:pStyle w:val="ListParagraph"/>
        <w:rPr>
          <w:rFonts w:ascii="Garamond" w:hAnsi="Garamond"/>
          <w:sz w:val="28"/>
          <w:szCs w:val="28"/>
        </w:rPr>
      </w:pPr>
    </w:p>
    <w:p w:rsidR="00E94D5F" w:rsidRPr="00CA60D3" w:rsidRDefault="00E94D5F" w:rsidP="00AE53AC">
      <w:pPr>
        <w:numPr>
          <w:ilvl w:val="1"/>
          <w:numId w:val="6"/>
        </w:numPr>
        <w:jc w:val="both"/>
        <w:rPr>
          <w:rFonts w:ascii="Garamond" w:hAnsi="Garamond"/>
          <w:sz w:val="28"/>
          <w:szCs w:val="28"/>
        </w:rPr>
      </w:pPr>
      <w:r>
        <w:rPr>
          <w:rFonts w:ascii="Garamond" w:hAnsi="Garamond"/>
          <w:sz w:val="28"/>
          <w:szCs w:val="28"/>
        </w:rPr>
        <w:t>Consideration for approval of Community Affairs Advisory Board (CAAB) 2014 Lecture and Music Series</w:t>
      </w:r>
      <w:r w:rsidR="001952D2">
        <w:rPr>
          <w:rFonts w:ascii="Garamond" w:hAnsi="Garamond"/>
          <w:sz w:val="28"/>
          <w:szCs w:val="28"/>
        </w:rPr>
        <w:t>.</w:t>
      </w:r>
    </w:p>
    <w:p w:rsidR="00024413" w:rsidRPr="00227A34" w:rsidRDefault="00024413" w:rsidP="00024413">
      <w:pPr>
        <w:ind w:left="1440"/>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5C2B3D">
        <w:rPr>
          <w:rFonts w:ascii="Garamond" w:hAnsi="Garamond"/>
          <w:b/>
          <w:sz w:val="28"/>
          <w:szCs w:val="28"/>
          <w:u w:val="single"/>
        </w:rPr>
        <w:t xml:space="preserve"> 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662635">
        <w:rPr>
          <w:rFonts w:ascii="Garamond" w:hAnsi="Garamond"/>
          <w:color w:val="000000"/>
          <w:sz w:val="28"/>
          <w:szCs w:val="28"/>
        </w:rPr>
        <w:t>May</w:t>
      </w:r>
      <w:r w:rsidR="004462C1">
        <w:rPr>
          <w:rFonts w:ascii="Garamond" w:hAnsi="Garamond"/>
          <w:color w:val="000000"/>
          <w:sz w:val="28"/>
          <w:szCs w:val="28"/>
        </w:rPr>
        <w:t xml:space="preserve">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5C2B3D">
        <w:rPr>
          <w:rFonts w:ascii="Garamond" w:hAnsi="Garamond"/>
          <w:b/>
          <w:sz w:val="28"/>
          <w:szCs w:val="28"/>
          <w:u w:val="single"/>
        </w:rPr>
        <w:t xml:space="preserve"> 5</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662635">
        <w:rPr>
          <w:rFonts w:ascii="Garamond" w:hAnsi="Garamond"/>
          <w:sz w:val="28"/>
          <w:szCs w:val="28"/>
        </w:rPr>
        <w:t>May</w:t>
      </w:r>
      <w:r w:rsidR="004462C1">
        <w:rPr>
          <w:rFonts w:ascii="Garamond" w:hAnsi="Garamond"/>
          <w:sz w:val="28"/>
          <w:szCs w:val="28"/>
        </w:rPr>
        <w:t xml:space="preserve">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662635">
        <w:rPr>
          <w:rFonts w:ascii="Garamond" w:hAnsi="Garamond"/>
          <w:sz w:val="28"/>
          <w:szCs w:val="28"/>
        </w:rPr>
        <w:t>May</w:t>
      </w:r>
      <w:r w:rsidR="004462C1">
        <w:rPr>
          <w:rFonts w:ascii="Garamond" w:hAnsi="Garamond"/>
          <w:sz w:val="28"/>
          <w:szCs w:val="28"/>
        </w:rPr>
        <w:t xml:space="preserve">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D2" w:rsidRDefault="001952D2">
      <w:r>
        <w:separator/>
      </w:r>
    </w:p>
  </w:endnote>
  <w:endnote w:type="continuationSeparator" w:id="1">
    <w:p w:rsidR="001952D2" w:rsidRDefault="00195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D2" w:rsidRDefault="001952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D2" w:rsidRDefault="001952D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D2" w:rsidRDefault="00195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D2" w:rsidRDefault="001952D2">
      <w:r>
        <w:separator/>
      </w:r>
    </w:p>
  </w:footnote>
  <w:footnote w:type="continuationSeparator" w:id="1">
    <w:p w:rsidR="001952D2" w:rsidRDefault="00195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D2" w:rsidRDefault="001952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D2" w:rsidRDefault="001952D2">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June 25, 2013</w:t>
    </w:r>
  </w:p>
  <w:p w:rsidR="001952D2" w:rsidRDefault="001952D2">
    <w:pPr>
      <w:pStyle w:val="Header"/>
      <w:rPr>
        <w:rStyle w:val="PageNumber"/>
        <w:rFonts w:ascii="Times New Roman" w:hAnsi="Times New Roman"/>
        <w:b/>
        <w:sz w:val="17"/>
      </w:rPr>
    </w:pPr>
    <w:r>
      <w:rPr>
        <w:rFonts w:ascii="Times New Roman" w:hAnsi="Times New Roman"/>
        <w:b/>
        <w:sz w:val="17"/>
      </w:rPr>
      <w:t xml:space="preserve">Page </w:t>
    </w:r>
    <w:r>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Pr>
        <w:rStyle w:val="PageNumber"/>
        <w:rFonts w:ascii="Times New Roman" w:hAnsi="Times New Roman"/>
        <w:b/>
        <w:sz w:val="17"/>
      </w:rPr>
      <w:fldChar w:fldCharType="separate"/>
    </w:r>
    <w:r w:rsidR="00D403B4">
      <w:rPr>
        <w:rStyle w:val="PageNumber"/>
        <w:rFonts w:ascii="Times New Roman" w:hAnsi="Times New Roman"/>
        <w:b/>
        <w:noProof/>
        <w:sz w:val="17"/>
      </w:rPr>
      <w:t>3</w:t>
    </w:r>
    <w:r>
      <w:rPr>
        <w:rStyle w:val="PageNumber"/>
        <w:rFonts w:ascii="Times New Roman" w:hAnsi="Times New Roman"/>
        <w:b/>
        <w:sz w:val="17"/>
      </w:rPr>
      <w:fldChar w:fldCharType="end"/>
    </w:r>
  </w:p>
  <w:p w:rsidR="001952D2" w:rsidRDefault="001952D2">
    <w:pPr>
      <w:pStyle w:val="Header"/>
      <w:rPr>
        <w:rStyle w:val="PageNumber"/>
        <w:rFonts w:ascii="Times New Roman" w:hAnsi="Times New Roman"/>
        <w:b/>
        <w:sz w:val="17"/>
      </w:rPr>
    </w:pPr>
  </w:p>
  <w:p w:rsidR="001952D2" w:rsidRDefault="001952D2">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D2" w:rsidRDefault="001952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B34BD"/>
    <w:multiLevelType w:val="hybridMultilevel"/>
    <w:tmpl w:val="6786FA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983F48"/>
    <w:multiLevelType w:val="hybridMultilevel"/>
    <w:tmpl w:val="0A281F6E"/>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6">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8D347A"/>
    <w:multiLevelType w:val="hybridMultilevel"/>
    <w:tmpl w:val="5B52C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A02C95"/>
    <w:multiLevelType w:val="hybridMultilevel"/>
    <w:tmpl w:val="9650E8D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6">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9">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29"/>
  </w:num>
  <w:num w:numId="3">
    <w:abstractNumId w:val="25"/>
  </w:num>
  <w:num w:numId="4">
    <w:abstractNumId w:val="28"/>
  </w:num>
  <w:num w:numId="5">
    <w:abstractNumId w:val="13"/>
  </w:num>
  <w:num w:numId="6">
    <w:abstractNumId w:val="24"/>
  </w:num>
  <w:num w:numId="7">
    <w:abstractNumId w:val="0"/>
  </w:num>
  <w:num w:numId="8">
    <w:abstractNumId w:val="16"/>
  </w:num>
  <w:num w:numId="9">
    <w:abstractNumId w:val="30"/>
  </w:num>
  <w:num w:numId="10">
    <w:abstractNumId w:val="12"/>
  </w:num>
  <w:num w:numId="11">
    <w:abstractNumId w:val="22"/>
  </w:num>
  <w:num w:numId="12">
    <w:abstractNumId w:val="17"/>
  </w:num>
  <w:num w:numId="13">
    <w:abstractNumId w:val="4"/>
  </w:num>
  <w:num w:numId="14">
    <w:abstractNumId w:val="7"/>
  </w:num>
  <w:num w:numId="15">
    <w:abstractNumId w:val="11"/>
  </w:num>
  <w:num w:numId="16">
    <w:abstractNumId w:val="19"/>
  </w:num>
  <w:num w:numId="17">
    <w:abstractNumId w:val="2"/>
  </w:num>
  <w:num w:numId="18">
    <w:abstractNumId w:val="18"/>
  </w:num>
  <w:num w:numId="19">
    <w:abstractNumId w:val="32"/>
  </w:num>
  <w:num w:numId="20">
    <w:abstractNumId w:val="8"/>
  </w:num>
  <w:num w:numId="21">
    <w:abstractNumId w:val="26"/>
  </w:num>
  <w:num w:numId="22">
    <w:abstractNumId w:val="1"/>
  </w:num>
  <w:num w:numId="23">
    <w:abstractNumId w:val="21"/>
  </w:num>
  <w:num w:numId="24">
    <w:abstractNumId w:val="5"/>
  </w:num>
  <w:num w:numId="25">
    <w:abstractNumId w:val="23"/>
  </w:num>
  <w:num w:numId="26">
    <w:abstractNumId w:val="10"/>
  </w:num>
  <w:num w:numId="27">
    <w:abstractNumId w:val="31"/>
  </w:num>
  <w:num w:numId="28">
    <w:abstractNumId w:val="9"/>
  </w:num>
  <w:num w:numId="29">
    <w:abstractNumId w:val="6"/>
  </w:num>
  <w:num w:numId="30">
    <w:abstractNumId w:val="27"/>
  </w:num>
  <w:num w:numId="31">
    <w:abstractNumId w:val="20"/>
  </w:num>
  <w:num w:numId="32">
    <w:abstractNumId w:val="14"/>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21"/>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617B1"/>
    <w:rsid w:val="000750A1"/>
    <w:rsid w:val="0008644D"/>
    <w:rsid w:val="000E5993"/>
    <w:rsid w:val="000E5B53"/>
    <w:rsid w:val="000E69E3"/>
    <w:rsid w:val="000F6EA5"/>
    <w:rsid w:val="00100119"/>
    <w:rsid w:val="001025BF"/>
    <w:rsid w:val="00103217"/>
    <w:rsid w:val="00104FE5"/>
    <w:rsid w:val="0011226D"/>
    <w:rsid w:val="001331BA"/>
    <w:rsid w:val="00133914"/>
    <w:rsid w:val="00170DB6"/>
    <w:rsid w:val="001816DE"/>
    <w:rsid w:val="00185E78"/>
    <w:rsid w:val="001952D2"/>
    <w:rsid w:val="001A0673"/>
    <w:rsid w:val="001B0B8F"/>
    <w:rsid w:val="001C756E"/>
    <w:rsid w:val="001D63D4"/>
    <w:rsid w:val="00217E51"/>
    <w:rsid w:val="00220819"/>
    <w:rsid w:val="002234C5"/>
    <w:rsid w:val="00227A34"/>
    <w:rsid w:val="00241531"/>
    <w:rsid w:val="002532AB"/>
    <w:rsid w:val="00260F4C"/>
    <w:rsid w:val="00263469"/>
    <w:rsid w:val="00283396"/>
    <w:rsid w:val="00284098"/>
    <w:rsid w:val="00292ACC"/>
    <w:rsid w:val="002A75C6"/>
    <w:rsid w:val="002B5F80"/>
    <w:rsid w:val="002D0A9A"/>
    <w:rsid w:val="002F0295"/>
    <w:rsid w:val="00330067"/>
    <w:rsid w:val="00331B78"/>
    <w:rsid w:val="00336B5C"/>
    <w:rsid w:val="00340842"/>
    <w:rsid w:val="00345E1A"/>
    <w:rsid w:val="0035423B"/>
    <w:rsid w:val="003572DB"/>
    <w:rsid w:val="00361314"/>
    <w:rsid w:val="0036306C"/>
    <w:rsid w:val="00364F72"/>
    <w:rsid w:val="003661D7"/>
    <w:rsid w:val="00380D83"/>
    <w:rsid w:val="003855EB"/>
    <w:rsid w:val="00397C9F"/>
    <w:rsid w:val="003A7922"/>
    <w:rsid w:val="003B3427"/>
    <w:rsid w:val="003C64FE"/>
    <w:rsid w:val="003D2B31"/>
    <w:rsid w:val="003D4B0F"/>
    <w:rsid w:val="003E2750"/>
    <w:rsid w:val="003F715F"/>
    <w:rsid w:val="003F7270"/>
    <w:rsid w:val="00401AFE"/>
    <w:rsid w:val="00415B86"/>
    <w:rsid w:val="0041629C"/>
    <w:rsid w:val="004234E3"/>
    <w:rsid w:val="00432952"/>
    <w:rsid w:val="00433D03"/>
    <w:rsid w:val="00434A61"/>
    <w:rsid w:val="004462C1"/>
    <w:rsid w:val="00455F40"/>
    <w:rsid w:val="00461017"/>
    <w:rsid w:val="00461307"/>
    <w:rsid w:val="00473AB5"/>
    <w:rsid w:val="00484D33"/>
    <w:rsid w:val="00494216"/>
    <w:rsid w:val="004B14CC"/>
    <w:rsid w:val="004D6B74"/>
    <w:rsid w:val="004E1C92"/>
    <w:rsid w:val="004F0351"/>
    <w:rsid w:val="004F27AE"/>
    <w:rsid w:val="004F4D85"/>
    <w:rsid w:val="00531D84"/>
    <w:rsid w:val="00531F1D"/>
    <w:rsid w:val="00533CAC"/>
    <w:rsid w:val="005354CF"/>
    <w:rsid w:val="00564C10"/>
    <w:rsid w:val="00575D2D"/>
    <w:rsid w:val="005776FE"/>
    <w:rsid w:val="0059054D"/>
    <w:rsid w:val="00596F42"/>
    <w:rsid w:val="005A769D"/>
    <w:rsid w:val="005B687E"/>
    <w:rsid w:val="005C2B3D"/>
    <w:rsid w:val="005C64D9"/>
    <w:rsid w:val="005D394B"/>
    <w:rsid w:val="005D3CFD"/>
    <w:rsid w:val="005D487A"/>
    <w:rsid w:val="005E2CD2"/>
    <w:rsid w:val="005F3A25"/>
    <w:rsid w:val="005F3A7C"/>
    <w:rsid w:val="005F3B63"/>
    <w:rsid w:val="005F622B"/>
    <w:rsid w:val="00600245"/>
    <w:rsid w:val="0061258F"/>
    <w:rsid w:val="00612F67"/>
    <w:rsid w:val="00615D30"/>
    <w:rsid w:val="00617152"/>
    <w:rsid w:val="006176E0"/>
    <w:rsid w:val="006204C7"/>
    <w:rsid w:val="00640B7A"/>
    <w:rsid w:val="00656AB7"/>
    <w:rsid w:val="006573F2"/>
    <w:rsid w:val="00661BE0"/>
    <w:rsid w:val="00662635"/>
    <w:rsid w:val="00677BF2"/>
    <w:rsid w:val="00691311"/>
    <w:rsid w:val="00697546"/>
    <w:rsid w:val="006B6569"/>
    <w:rsid w:val="006C3B6C"/>
    <w:rsid w:val="006E5D66"/>
    <w:rsid w:val="00713842"/>
    <w:rsid w:val="00731651"/>
    <w:rsid w:val="007473B9"/>
    <w:rsid w:val="007502AD"/>
    <w:rsid w:val="00752329"/>
    <w:rsid w:val="00771AB9"/>
    <w:rsid w:val="00771E18"/>
    <w:rsid w:val="00773911"/>
    <w:rsid w:val="00774580"/>
    <w:rsid w:val="00774E8F"/>
    <w:rsid w:val="007A55EA"/>
    <w:rsid w:val="007A6C3C"/>
    <w:rsid w:val="007B4D48"/>
    <w:rsid w:val="007B6D78"/>
    <w:rsid w:val="007C67E9"/>
    <w:rsid w:val="007D43AC"/>
    <w:rsid w:val="007E230F"/>
    <w:rsid w:val="007E3D47"/>
    <w:rsid w:val="007F1693"/>
    <w:rsid w:val="008042D7"/>
    <w:rsid w:val="00804D58"/>
    <w:rsid w:val="00816114"/>
    <w:rsid w:val="008262F6"/>
    <w:rsid w:val="00830BF8"/>
    <w:rsid w:val="008328FE"/>
    <w:rsid w:val="00852723"/>
    <w:rsid w:val="008628B9"/>
    <w:rsid w:val="00881D6F"/>
    <w:rsid w:val="008D13AB"/>
    <w:rsid w:val="008E3B6E"/>
    <w:rsid w:val="008E470E"/>
    <w:rsid w:val="008E68FA"/>
    <w:rsid w:val="00906BD2"/>
    <w:rsid w:val="00912665"/>
    <w:rsid w:val="00914FDF"/>
    <w:rsid w:val="00926C23"/>
    <w:rsid w:val="009329EB"/>
    <w:rsid w:val="0094135B"/>
    <w:rsid w:val="00941811"/>
    <w:rsid w:val="00961261"/>
    <w:rsid w:val="00962841"/>
    <w:rsid w:val="00991619"/>
    <w:rsid w:val="009A01DA"/>
    <w:rsid w:val="009B0B71"/>
    <w:rsid w:val="009C7A57"/>
    <w:rsid w:val="009D001A"/>
    <w:rsid w:val="009D142F"/>
    <w:rsid w:val="009D6AA2"/>
    <w:rsid w:val="009E0891"/>
    <w:rsid w:val="009F17B1"/>
    <w:rsid w:val="00A007AE"/>
    <w:rsid w:val="00A02A77"/>
    <w:rsid w:val="00A2748D"/>
    <w:rsid w:val="00A322C4"/>
    <w:rsid w:val="00A5320C"/>
    <w:rsid w:val="00A675EC"/>
    <w:rsid w:val="00A90B72"/>
    <w:rsid w:val="00A91CB2"/>
    <w:rsid w:val="00A950A9"/>
    <w:rsid w:val="00A9629E"/>
    <w:rsid w:val="00AA724B"/>
    <w:rsid w:val="00AB3A5B"/>
    <w:rsid w:val="00AB74B9"/>
    <w:rsid w:val="00AD502E"/>
    <w:rsid w:val="00AE5084"/>
    <w:rsid w:val="00AE53AC"/>
    <w:rsid w:val="00AE576F"/>
    <w:rsid w:val="00AF49BE"/>
    <w:rsid w:val="00B25961"/>
    <w:rsid w:val="00B33263"/>
    <w:rsid w:val="00B37D12"/>
    <w:rsid w:val="00B508CC"/>
    <w:rsid w:val="00B56C3E"/>
    <w:rsid w:val="00B717F8"/>
    <w:rsid w:val="00B73D4A"/>
    <w:rsid w:val="00BA08A1"/>
    <w:rsid w:val="00BB16DE"/>
    <w:rsid w:val="00BC5598"/>
    <w:rsid w:val="00BD0385"/>
    <w:rsid w:val="00BF168C"/>
    <w:rsid w:val="00C001BA"/>
    <w:rsid w:val="00C00801"/>
    <w:rsid w:val="00C0131E"/>
    <w:rsid w:val="00C07776"/>
    <w:rsid w:val="00C07E3C"/>
    <w:rsid w:val="00C13733"/>
    <w:rsid w:val="00C22B05"/>
    <w:rsid w:val="00C37BC0"/>
    <w:rsid w:val="00C37D51"/>
    <w:rsid w:val="00C41C97"/>
    <w:rsid w:val="00C579EB"/>
    <w:rsid w:val="00C80A9F"/>
    <w:rsid w:val="00C83636"/>
    <w:rsid w:val="00C91DEB"/>
    <w:rsid w:val="00CA2064"/>
    <w:rsid w:val="00CA60D3"/>
    <w:rsid w:val="00CB13AA"/>
    <w:rsid w:val="00CB1931"/>
    <w:rsid w:val="00CB6B36"/>
    <w:rsid w:val="00CC15B6"/>
    <w:rsid w:val="00CD35CB"/>
    <w:rsid w:val="00CD544C"/>
    <w:rsid w:val="00CE44AD"/>
    <w:rsid w:val="00CF34F0"/>
    <w:rsid w:val="00D07BE4"/>
    <w:rsid w:val="00D14A52"/>
    <w:rsid w:val="00D15934"/>
    <w:rsid w:val="00D16006"/>
    <w:rsid w:val="00D403B4"/>
    <w:rsid w:val="00D40DA8"/>
    <w:rsid w:val="00D41B18"/>
    <w:rsid w:val="00D5503B"/>
    <w:rsid w:val="00D57787"/>
    <w:rsid w:val="00D60693"/>
    <w:rsid w:val="00D64F9D"/>
    <w:rsid w:val="00D73F9A"/>
    <w:rsid w:val="00D858F5"/>
    <w:rsid w:val="00D9681B"/>
    <w:rsid w:val="00DA0AA2"/>
    <w:rsid w:val="00DA6193"/>
    <w:rsid w:val="00DE52E6"/>
    <w:rsid w:val="00DF179F"/>
    <w:rsid w:val="00DF2215"/>
    <w:rsid w:val="00E0247D"/>
    <w:rsid w:val="00E210C0"/>
    <w:rsid w:val="00E356DA"/>
    <w:rsid w:val="00E43BBE"/>
    <w:rsid w:val="00E51E59"/>
    <w:rsid w:val="00E659BA"/>
    <w:rsid w:val="00E706E3"/>
    <w:rsid w:val="00E72CBC"/>
    <w:rsid w:val="00E877FD"/>
    <w:rsid w:val="00E94D5F"/>
    <w:rsid w:val="00EA1529"/>
    <w:rsid w:val="00EA4703"/>
    <w:rsid w:val="00EA5EDA"/>
    <w:rsid w:val="00EA659D"/>
    <w:rsid w:val="00EB2FBD"/>
    <w:rsid w:val="00EB6788"/>
    <w:rsid w:val="00EC498F"/>
    <w:rsid w:val="00ED7D9C"/>
    <w:rsid w:val="00EE6A85"/>
    <w:rsid w:val="00EF7DF1"/>
    <w:rsid w:val="00F01B3C"/>
    <w:rsid w:val="00F145B7"/>
    <w:rsid w:val="00F14B3D"/>
    <w:rsid w:val="00F20263"/>
    <w:rsid w:val="00F24500"/>
    <w:rsid w:val="00F3659F"/>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link w:val="TitleChar"/>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 w:type="character" w:customStyle="1" w:styleId="TitleChar">
    <w:name w:val="Title Char"/>
    <w:basedOn w:val="DefaultParagraphFont"/>
    <w:link w:val="Title"/>
    <w:rsid w:val="00D9681B"/>
    <w:rPr>
      <w:sz w:val="28"/>
    </w:r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8C7A-B583-451E-8A14-C444301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634</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5</cp:revision>
  <cp:lastPrinted>2013-06-20T14:31:00Z</cp:lastPrinted>
  <dcterms:created xsi:type="dcterms:W3CDTF">2013-06-19T20:14:00Z</dcterms:created>
  <dcterms:modified xsi:type="dcterms:W3CDTF">2013-06-20T14:38:00Z</dcterms:modified>
</cp:coreProperties>
</file>