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2610"/>
        </w:tabs>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Bdr>
          <w:bottom w:val="single" w:sz="12" w:space="19" w:color="auto"/>
        </w:pBdr>
        <w:rPr>
          <w:rFonts w:ascii="Garamond" w:hAnsi="Garamond"/>
          <w:sz w:val="28"/>
          <w:szCs w:val="28"/>
        </w:rPr>
      </w:pPr>
    </w:p>
    <w:p>
      <w:pPr>
        <w:pStyle w:val="Heading1"/>
        <w:rPr>
          <w:rFonts w:ascii="Garamond" w:hAnsi="Garamond"/>
          <w:b/>
          <w:sz w:val="28"/>
          <w:szCs w:val="28"/>
        </w:rPr>
      </w:pPr>
    </w:p>
    <w:p>
      <w:pPr>
        <w:pStyle w:val="Heading1"/>
        <w:rPr>
          <w:rFonts w:ascii="Garamond" w:hAnsi="Garamond"/>
          <w:b/>
          <w:sz w:val="36"/>
          <w:szCs w:val="36"/>
        </w:rPr>
      </w:pPr>
      <w:r>
        <w:rPr>
          <w:rFonts w:ascii="Garamond" w:hAnsi="Garamond"/>
          <w:b/>
          <w:sz w:val="36"/>
          <w:szCs w:val="36"/>
        </w:rPr>
        <w:t>AGENDA</w:t>
      </w:r>
    </w:p>
    <w:p>
      <w:pPr>
        <w:pStyle w:val="Heading1"/>
        <w:rPr>
          <w:rFonts w:ascii="Garamond" w:hAnsi="Garamond"/>
          <w:b/>
          <w:sz w:val="36"/>
          <w:szCs w:val="36"/>
        </w:rPr>
      </w:pPr>
      <w:r>
        <w:rPr>
          <w:rFonts w:ascii="Garamond" w:hAnsi="Garamond"/>
          <w:b/>
          <w:sz w:val="36"/>
          <w:szCs w:val="36"/>
        </w:rPr>
        <w:t>REGULAR TOWN COUNCIL MEETING</w:t>
      </w:r>
    </w:p>
    <w:p>
      <w:pPr>
        <w:pStyle w:val="Heading1"/>
        <w:pBdr>
          <w:bottom w:val="single" w:sz="12" w:space="21" w:color="auto"/>
        </w:pBdr>
        <w:rPr>
          <w:rFonts w:ascii="Garamond" w:hAnsi="Garamond"/>
          <w:b/>
          <w:sz w:val="36"/>
          <w:szCs w:val="36"/>
        </w:rPr>
      </w:pPr>
      <w:r>
        <w:rPr>
          <w:rFonts w:ascii="Garamond" w:hAnsi="Garamond"/>
          <w:b/>
          <w:sz w:val="36"/>
          <w:szCs w:val="36"/>
        </w:rPr>
        <w:t xml:space="preserve">TUESDAY, DECEMBER 15, 2015 </w:t>
      </w:r>
    </w:p>
    <w:p>
      <w:pPr>
        <w:pStyle w:val="Heading1"/>
        <w:pBdr>
          <w:bottom w:val="single" w:sz="12" w:space="21" w:color="auto"/>
        </w:pBdr>
        <w:rPr>
          <w:rFonts w:ascii="Garamond" w:hAnsi="Garamond"/>
          <w:b/>
          <w:sz w:val="36"/>
          <w:szCs w:val="36"/>
        </w:rPr>
      </w:pPr>
      <w:r>
        <w:rPr>
          <w:rFonts w:ascii="Garamond" w:hAnsi="Garamond"/>
          <w:b/>
          <w:sz w:val="36"/>
          <w:szCs w:val="36"/>
        </w:rPr>
        <w:t>7:00 P.M.</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CALL TO ORDER AND ROLL CALL</w:t>
      </w:r>
    </w:p>
    <w:p>
      <w:pPr>
        <w:ind w:left="1440" w:firstLine="720"/>
        <w:jc w:val="both"/>
        <w:rPr>
          <w:rFonts w:ascii="Garamond" w:hAnsi="Garamond"/>
          <w:b/>
          <w:sz w:val="28"/>
          <w:szCs w:val="28"/>
        </w:rPr>
      </w:pPr>
    </w:p>
    <w:p>
      <w:pPr>
        <w:ind w:left="1440" w:firstLine="720"/>
        <w:jc w:val="both"/>
        <w:rPr>
          <w:rFonts w:ascii="Garamond" w:hAnsi="Garamond"/>
          <w:b/>
          <w:sz w:val="28"/>
          <w:szCs w:val="28"/>
        </w:rPr>
      </w:pPr>
      <w:r>
        <w:rPr>
          <w:rFonts w:ascii="Garamond" w:hAnsi="Garamond"/>
          <w:b/>
          <w:sz w:val="28"/>
          <w:szCs w:val="28"/>
        </w:rPr>
        <w:t>Mayor Bernice Fischer</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Vice-Mayor</w:t>
      </w:r>
      <w:r>
        <w:rPr>
          <w:rFonts w:ascii="Garamond" w:hAnsi="Garamond"/>
          <w:b/>
          <w:sz w:val="28"/>
          <w:szCs w:val="28"/>
        </w:rPr>
        <w:tab/>
        <w:t xml:space="preserve"> Joseph M. Flagello</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Stella Gaddy Jordan</w:t>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Robert Gottlieb</w:t>
      </w:r>
      <w:r>
        <w:rPr>
          <w:rFonts w:ascii="Garamond" w:hAnsi="Garamond"/>
          <w:b/>
          <w:sz w:val="28"/>
          <w:szCs w:val="28"/>
        </w:rPr>
        <w:tab/>
      </w:r>
      <w:r>
        <w:rPr>
          <w:rFonts w:ascii="Garamond" w:hAnsi="Garamond"/>
          <w:b/>
          <w:sz w:val="28"/>
          <w:szCs w:val="28"/>
        </w:rPr>
        <w:tab/>
        <w:t>_____</w:t>
      </w:r>
    </w:p>
    <w:p>
      <w:pPr>
        <w:ind w:left="1440" w:firstLine="720"/>
        <w:jc w:val="both"/>
        <w:rPr>
          <w:rFonts w:ascii="Garamond" w:hAnsi="Garamond"/>
          <w:b/>
          <w:sz w:val="28"/>
          <w:szCs w:val="28"/>
        </w:rPr>
      </w:pPr>
      <w:r>
        <w:rPr>
          <w:rFonts w:ascii="Garamond" w:hAnsi="Garamond"/>
          <w:b/>
          <w:sz w:val="28"/>
          <w:szCs w:val="28"/>
        </w:rPr>
        <w:t>Council Member</w:t>
      </w:r>
      <w:r>
        <w:rPr>
          <w:rFonts w:ascii="Garamond" w:hAnsi="Garamond"/>
          <w:b/>
          <w:sz w:val="28"/>
          <w:szCs w:val="28"/>
        </w:rPr>
        <w:tab/>
        <w:t>Woodrow Gorbach</w:t>
      </w:r>
      <w:r>
        <w:rPr>
          <w:rFonts w:ascii="Garamond" w:hAnsi="Garamond"/>
          <w:b/>
          <w:sz w:val="28"/>
          <w:szCs w:val="28"/>
        </w:rPr>
        <w:tab/>
        <w:t>_____</w:t>
      </w:r>
    </w:p>
    <w:p>
      <w:pPr>
        <w:pStyle w:val="ListParagraph"/>
        <w:jc w:val="both"/>
        <w:rPr>
          <w:rFonts w:ascii="Garamond" w:hAnsi="Garamond"/>
          <w:b/>
          <w:sz w:val="28"/>
          <w:szCs w:val="28"/>
        </w:rPr>
      </w:pPr>
    </w:p>
    <w:p>
      <w:pPr>
        <w:pStyle w:val="ListParagraph"/>
        <w:numPr>
          <w:ilvl w:val="0"/>
          <w:numId w:val="6"/>
        </w:numPr>
        <w:jc w:val="both"/>
        <w:rPr>
          <w:rFonts w:ascii="Garamond" w:hAnsi="Garamond"/>
          <w:b/>
          <w:sz w:val="28"/>
          <w:szCs w:val="28"/>
          <w:u w:val="single"/>
        </w:rPr>
      </w:pPr>
      <w:r>
        <w:rPr>
          <w:rFonts w:ascii="Garamond" w:hAnsi="Garamond"/>
          <w:b/>
          <w:sz w:val="28"/>
          <w:szCs w:val="28"/>
          <w:u w:val="single"/>
        </w:rPr>
        <w:t xml:space="preserve">PLEDGE OF ALLEGIANCE </w:t>
      </w:r>
    </w:p>
    <w:p>
      <w:pPr>
        <w:pStyle w:val="ListParagraph"/>
        <w:jc w:val="both"/>
        <w:rPr>
          <w:rFonts w:ascii="Garamond" w:hAnsi="Garamond"/>
          <w:b/>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AGENDA</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APPROVAL OF MINUTES – TAB 1</w:t>
      </w:r>
    </w:p>
    <w:p>
      <w:pPr>
        <w:pStyle w:val="ListParagraph"/>
        <w:rPr>
          <w:rFonts w:ascii="Garamond" w:hAnsi="Garamond"/>
          <w:sz w:val="28"/>
          <w:szCs w:val="28"/>
        </w:rPr>
      </w:pPr>
    </w:p>
    <w:p>
      <w:pPr>
        <w:numPr>
          <w:ilvl w:val="1"/>
          <w:numId w:val="6"/>
        </w:numPr>
        <w:jc w:val="both"/>
        <w:rPr>
          <w:rFonts w:ascii="Garamond" w:hAnsi="Garamond"/>
          <w:sz w:val="28"/>
          <w:szCs w:val="28"/>
        </w:rPr>
      </w:pPr>
      <w:r>
        <w:rPr>
          <w:rFonts w:ascii="Garamond" w:hAnsi="Garamond"/>
          <w:sz w:val="28"/>
          <w:szCs w:val="28"/>
        </w:rPr>
        <w:t>Regular Town Council Meeting – November 17, 2015</w:t>
      </w:r>
    </w:p>
    <w:p>
      <w:pPr>
        <w:ind w:left="1080"/>
        <w:jc w:val="both"/>
        <w:rPr>
          <w:rFonts w:ascii="Garamond" w:hAnsi="Garamond"/>
          <w:sz w:val="28"/>
          <w:szCs w:val="28"/>
        </w:rPr>
      </w:pPr>
    </w:p>
    <w:p>
      <w:pPr>
        <w:numPr>
          <w:ilvl w:val="0"/>
          <w:numId w:val="6"/>
        </w:numPr>
        <w:ind w:hanging="270"/>
        <w:jc w:val="both"/>
        <w:rPr>
          <w:rFonts w:ascii="Garamond" w:hAnsi="Garamond"/>
          <w:sz w:val="28"/>
          <w:szCs w:val="28"/>
        </w:rPr>
      </w:pPr>
      <w:r>
        <w:rPr>
          <w:rFonts w:ascii="Garamond" w:hAnsi="Garamond"/>
          <w:b/>
          <w:sz w:val="28"/>
          <w:szCs w:val="28"/>
          <w:u w:val="single"/>
        </w:rPr>
        <w:t>CORRESPONDENCE AND COMMUNICATION - NONE</w:t>
      </w:r>
    </w:p>
    <w:p>
      <w:pPr>
        <w:jc w:val="both"/>
        <w:rPr>
          <w:rFonts w:ascii="Garamond" w:hAnsi="Garamond"/>
          <w:sz w:val="28"/>
          <w:szCs w:val="28"/>
        </w:rPr>
      </w:pPr>
    </w:p>
    <w:p>
      <w:pPr>
        <w:pStyle w:val="c1"/>
        <w:numPr>
          <w:ilvl w:val="0"/>
          <w:numId w:val="6"/>
        </w:numPr>
        <w:tabs>
          <w:tab w:val="left" w:pos="900"/>
          <w:tab w:val="left" w:pos="4590"/>
        </w:tabs>
        <w:jc w:val="both"/>
        <w:rPr>
          <w:rFonts w:ascii="Garamond" w:hAnsi="Garamond"/>
          <w:b/>
          <w:sz w:val="28"/>
          <w:szCs w:val="28"/>
          <w:u w:val="single"/>
        </w:rPr>
      </w:pPr>
      <w:r>
        <w:rPr>
          <w:rFonts w:ascii="Garamond" w:hAnsi="Garamond"/>
          <w:b/>
          <w:sz w:val="28"/>
          <w:szCs w:val="28"/>
          <w:u w:val="single"/>
        </w:rPr>
        <w:t>ORDINANCES – TAB 2</w:t>
      </w:r>
    </w:p>
    <w:p>
      <w:pPr>
        <w:pStyle w:val="ListParagraph"/>
        <w:rPr>
          <w:rFonts w:ascii="Garamond" w:hAnsi="Garamond"/>
          <w:b/>
          <w:sz w:val="28"/>
          <w:szCs w:val="28"/>
          <w:u w:val="single"/>
        </w:rPr>
      </w:pPr>
    </w:p>
    <w:p>
      <w:pPr>
        <w:tabs>
          <w:tab w:val="left" w:pos="720"/>
          <w:tab w:val="left" w:pos="1440"/>
          <w:tab w:val="left" w:pos="2160"/>
          <w:tab w:val="left" w:pos="2880"/>
          <w:tab w:val="left" w:pos="9360"/>
          <w:tab w:val="left" w:pos="10080"/>
        </w:tabs>
        <w:ind w:left="720" w:right="720"/>
        <w:jc w:val="both"/>
        <w:rPr>
          <w:rFonts w:ascii="Times New Roman" w:eastAsiaTheme="minorHAnsi" w:hAnsi="Times New Roman"/>
          <w:sz w:val="24"/>
          <w:szCs w:val="24"/>
        </w:rPr>
      </w:pPr>
      <w:r>
        <w:rPr>
          <w:rFonts w:ascii="Garamond" w:hAnsi="Garamond"/>
          <w:b/>
          <w:sz w:val="28"/>
          <w:szCs w:val="28"/>
          <w:u w:val="single"/>
        </w:rPr>
        <w:t xml:space="preserve">ORDINANCE NO. 283 / FIRST READING: </w:t>
      </w:r>
      <w:r>
        <w:rPr>
          <w:rFonts w:ascii="Garamond" w:hAnsi="Garamond"/>
          <w:sz w:val="28"/>
          <w:szCs w:val="28"/>
        </w:rPr>
        <w:t xml:space="preserve"> </w:t>
      </w:r>
      <w:r>
        <w:rPr>
          <w:rFonts w:ascii="Times New Roman" w:eastAsiaTheme="minorHAnsi" w:hAnsi="Times New Roman"/>
          <w:sz w:val="24"/>
          <w:szCs w:val="24"/>
        </w:rPr>
        <w:t>AN ORDINANCE OF THE TOWN COUNCIL OF THE TOWN OF SOUTH PALM BEACH, FLORIDA, AMENDING ITS CODE OF ORDINANCES AT CHAPTER 10. BUILDINGS AND BUILDING REGULATIONS. BY REPEALING ARTICLE IV. BUILDING CODES. AND READOPTING IT TO UPDATE REFERENCES TO THE MOST RECENT EDITION OF THE FLORIDA BUILDING CODE 5</w:t>
      </w:r>
      <w:r>
        <w:rPr>
          <w:rFonts w:ascii="Times New Roman" w:eastAsiaTheme="minorHAnsi" w:hAnsi="Times New Roman"/>
          <w:sz w:val="24"/>
          <w:szCs w:val="24"/>
          <w:vertAlign w:val="superscript"/>
        </w:rPr>
        <w:t>TH</w:t>
      </w:r>
      <w:r>
        <w:rPr>
          <w:rFonts w:ascii="Times New Roman" w:eastAsiaTheme="minorHAnsi" w:hAnsi="Times New Roman"/>
          <w:sz w:val="24"/>
          <w:szCs w:val="24"/>
        </w:rPr>
        <w:t xml:space="preserve"> EDITION (2104) ALONG WITH ASSOCIATED TECHNICAL CODES AND TO ADOPT LOCAL AMENDMENTS TO CHAPTER 1. OF THE FLORIDA BUILDING CODE AT TOWN CODE SECTION 10-91.; FURTHER PROVIDING FOR THE ADOPTION OF AN UPDATED REFERENCE TO BASIC WIND SPEED REGULATIONS IN CONFORMANCE</w:t>
      </w:r>
      <w:r>
        <w:rPr>
          <w:rFonts w:ascii="Times New Roman" w:eastAsiaTheme="minorHAnsi" w:hAnsi="Times New Roman"/>
          <w:sz w:val="22"/>
          <w:szCs w:val="22"/>
        </w:rPr>
        <w:t xml:space="preserve"> </w:t>
      </w:r>
      <w:r>
        <w:rPr>
          <w:rFonts w:ascii="Times New Roman" w:eastAsiaTheme="minorHAnsi" w:hAnsi="Times New Roman"/>
          <w:sz w:val="24"/>
          <w:szCs w:val="24"/>
        </w:rPr>
        <w:t>WITH THE 2014  FLORIDA BUILDING CODE  AT TOWN CODE SECTION 10-93.; PROVIDING THAT EACH AND EVERY OTHER SECTION AND SUBSECTION OF CHAPTER 10. BUILDINGS AND BUILDING REGULATIONS. SHALL REMAIN IN FULL FORCE AND EFFECT AS PREVIOUSLY ADOPTED; PROVIDING A CONFLICTS CLAUSE A SEVERABILITY CLAUSE AND AUTHORITY TO CODIFY; PROVIDING AN EFFECTIVE DATE; AND FOR OTHER PURPOSES.</w:t>
      </w:r>
    </w:p>
    <w:p>
      <w:pPr>
        <w:jc w:val="bot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u w:val="single"/>
        </w:rPr>
        <w:t>RESOLUTIONS – NONE</w:t>
      </w:r>
    </w:p>
    <w:p>
      <w:pPr>
        <w:rPr>
          <w:rFonts w:ascii="Garamond" w:hAnsi="Garamond"/>
          <w:b/>
          <w:sz w:val="28"/>
          <w:szCs w:val="28"/>
          <w:u w:val="single"/>
        </w:rPr>
      </w:pPr>
    </w:p>
    <w:p>
      <w:pPr>
        <w:numPr>
          <w:ilvl w:val="0"/>
          <w:numId w:val="6"/>
        </w:numPr>
        <w:jc w:val="both"/>
        <w:rPr>
          <w:rFonts w:ascii="Garamond" w:hAnsi="Garamond"/>
          <w:b/>
          <w:sz w:val="28"/>
          <w:szCs w:val="28"/>
        </w:rPr>
      </w:pPr>
      <w:r>
        <w:rPr>
          <w:rFonts w:ascii="Garamond" w:hAnsi="Garamond"/>
          <w:b/>
          <w:sz w:val="28"/>
          <w:szCs w:val="28"/>
          <w:u w:val="single"/>
        </w:rPr>
        <w:t>OTHER BUSINESS – TAB 3</w:t>
      </w:r>
    </w:p>
    <w:p>
      <w:pPr>
        <w:pStyle w:val="ListParagraph"/>
        <w:rPr>
          <w:rFonts w:ascii="Garamond" w:hAnsi="Garamond"/>
          <w:b/>
          <w:sz w:val="28"/>
          <w:szCs w:val="28"/>
        </w:rPr>
      </w:pPr>
    </w:p>
    <w:p>
      <w:pPr>
        <w:pStyle w:val="ListParagraph"/>
        <w:numPr>
          <w:ilvl w:val="0"/>
          <w:numId w:val="46"/>
        </w:numPr>
        <w:contextualSpacing/>
        <w:jc w:val="both"/>
        <w:textAlignment w:val="auto"/>
        <w:rPr>
          <w:rFonts w:ascii="Garamond" w:hAnsi="Garamond"/>
          <w:b/>
          <w:i/>
          <w:sz w:val="28"/>
          <w:szCs w:val="28"/>
        </w:rPr>
      </w:pPr>
      <w:r>
        <w:rPr>
          <w:rFonts w:ascii="Garamond" w:hAnsi="Garamond"/>
          <w:sz w:val="28"/>
          <w:szCs w:val="28"/>
        </w:rPr>
        <w:t xml:space="preserve">Consideration for one (1) new appointment for CAAB </w:t>
      </w:r>
      <w:r>
        <w:rPr>
          <w:rFonts w:ascii="Garamond" w:hAnsi="Garamond"/>
          <w:i/>
          <w:sz w:val="28"/>
          <w:szCs w:val="28"/>
        </w:rPr>
        <w:t>(See attached application)</w:t>
      </w:r>
    </w:p>
    <w:p>
      <w:pPr>
        <w:pStyle w:val="ListParagraph"/>
        <w:ind w:left="1800"/>
        <w:contextualSpacing/>
        <w:jc w:val="both"/>
        <w:textAlignment w:val="auto"/>
        <w:rPr>
          <w:rFonts w:ascii="Garamond" w:hAnsi="Garamond"/>
          <w:b/>
          <w:i/>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lastRenderedPageBreak/>
        <w:t>FINANCIALS – TAB 4</w:t>
      </w:r>
    </w:p>
    <w:p>
      <w:pPr>
        <w:jc w:val="both"/>
        <w:rPr>
          <w:rFonts w:ascii="Garamond" w:hAnsi="Garamond"/>
          <w:b/>
          <w:sz w:val="28"/>
          <w:szCs w:val="28"/>
          <w:u w:val="single"/>
        </w:rPr>
      </w:pPr>
    </w:p>
    <w:p>
      <w:pPr>
        <w:numPr>
          <w:ilvl w:val="0"/>
          <w:numId w:val="12"/>
        </w:numPr>
        <w:tabs>
          <w:tab w:val="left" w:pos="9630"/>
        </w:tabs>
        <w:ind w:right="18"/>
        <w:jc w:val="both"/>
        <w:rPr>
          <w:rFonts w:ascii="Garamond" w:hAnsi="Garamond"/>
          <w:b/>
          <w:color w:val="000000"/>
          <w:sz w:val="28"/>
          <w:szCs w:val="28"/>
          <w:u w:val="single"/>
        </w:rPr>
      </w:pPr>
      <w:r>
        <w:rPr>
          <w:rFonts w:ascii="Garamond" w:hAnsi="Garamond"/>
          <w:color w:val="000000"/>
          <w:sz w:val="28"/>
          <w:szCs w:val="28"/>
        </w:rPr>
        <w:t>Un-audited Financial Statements for period ending November 2015</w:t>
      </w:r>
    </w:p>
    <w:p>
      <w:pPr>
        <w:tabs>
          <w:tab w:val="left" w:pos="9630"/>
        </w:tabs>
        <w:ind w:left="1800" w:right="18"/>
        <w:jc w:val="both"/>
        <w:rPr>
          <w:rFonts w:ascii="Garamond" w:hAnsi="Garamond"/>
          <w:b/>
          <w:color w:val="000000"/>
          <w:sz w:val="28"/>
          <w:szCs w:val="28"/>
          <w:u w:val="single"/>
        </w:rPr>
      </w:pPr>
    </w:p>
    <w:p>
      <w:pPr>
        <w:pStyle w:val="ListParagraph"/>
        <w:numPr>
          <w:ilvl w:val="0"/>
          <w:numId w:val="6"/>
        </w:numPr>
        <w:tabs>
          <w:tab w:val="left" w:pos="9630"/>
        </w:tabs>
        <w:ind w:right="18"/>
        <w:jc w:val="both"/>
        <w:rPr>
          <w:rFonts w:ascii="Garamond" w:hAnsi="Garamond"/>
          <w:b/>
          <w:color w:val="000000"/>
          <w:sz w:val="28"/>
          <w:szCs w:val="28"/>
          <w:u w:val="single"/>
        </w:rPr>
      </w:pPr>
      <w:r>
        <w:rPr>
          <w:rFonts w:ascii="Garamond" w:hAnsi="Garamond"/>
          <w:b/>
          <w:sz w:val="28"/>
          <w:szCs w:val="28"/>
          <w:u w:val="single"/>
        </w:rPr>
        <w:t>REPORTS OF TOWN OFFICIALS – TAB 5</w:t>
      </w:r>
    </w:p>
    <w:p>
      <w:pPr>
        <w:ind w:left="180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Town Manager</w:t>
      </w:r>
    </w:p>
    <w:p>
      <w:pPr>
        <w:pStyle w:val="ListParagraph"/>
        <w:numPr>
          <w:ilvl w:val="0"/>
          <w:numId w:val="43"/>
        </w:numPr>
        <w:jc w:val="both"/>
        <w:rPr>
          <w:rFonts w:ascii="Garamond" w:hAnsi="Garamond"/>
          <w:b/>
          <w:sz w:val="28"/>
          <w:szCs w:val="28"/>
        </w:rPr>
      </w:pPr>
      <w:r>
        <w:rPr>
          <w:rFonts w:ascii="Garamond" w:hAnsi="Garamond"/>
          <w:b/>
          <w:sz w:val="28"/>
          <w:szCs w:val="28"/>
        </w:rPr>
        <w:t xml:space="preserve"> </w:t>
      </w:r>
      <w:r>
        <w:rPr>
          <w:rFonts w:ascii="Garamond" w:hAnsi="Garamond"/>
          <w:sz w:val="28"/>
          <w:szCs w:val="28"/>
        </w:rPr>
        <w:t>90 day  action plan presentation</w:t>
      </w:r>
    </w:p>
    <w:p>
      <w:pPr>
        <w:pStyle w:val="ListParagraph"/>
        <w:numPr>
          <w:ilvl w:val="0"/>
          <w:numId w:val="43"/>
        </w:numPr>
        <w:jc w:val="both"/>
        <w:rPr>
          <w:rFonts w:ascii="Garamond" w:hAnsi="Garamond"/>
          <w:b/>
          <w:sz w:val="28"/>
          <w:szCs w:val="28"/>
        </w:rPr>
      </w:pPr>
      <w:r>
        <w:rPr>
          <w:rFonts w:ascii="Garamond" w:hAnsi="Garamond"/>
          <w:sz w:val="28"/>
          <w:szCs w:val="28"/>
        </w:rPr>
        <w:t>Town Clerk Announcement and Recognition</w:t>
      </w:r>
    </w:p>
    <w:p>
      <w:pPr>
        <w:ind w:left="180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Police Department</w:t>
      </w:r>
    </w:p>
    <w:p>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 xml:space="preserve"> Activity Report for November 2015</w:t>
      </w:r>
    </w:p>
    <w:p>
      <w:pPr>
        <w:ind w:left="216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Town Attorney</w:t>
      </w:r>
    </w:p>
    <w:p>
      <w:pPr>
        <w:pStyle w:val="ListParagraph"/>
        <w:numPr>
          <w:ilvl w:val="0"/>
          <w:numId w:val="44"/>
        </w:numPr>
        <w:rPr>
          <w:rFonts w:ascii="Garamond" w:hAnsi="Garamond"/>
          <w:b/>
          <w:sz w:val="28"/>
          <w:szCs w:val="28"/>
        </w:rPr>
      </w:pPr>
      <w:r>
        <w:rPr>
          <w:rFonts w:ascii="Garamond" w:hAnsi="Garamond"/>
          <w:sz w:val="28"/>
          <w:szCs w:val="28"/>
        </w:rPr>
        <w:t>Town Attorney response regarding the Town’s Waste Management contract.</w:t>
      </w:r>
    </w:p>
    <w:p>
      <w:pPr>
        <w:ind w:left="1800"/>
        <w:jc w:val="both"/>
        <w:rPr>
          <w:rFonts w:ascii="Garamond" w:hAnsi="Garamond"/>
          <w:sz w:val="28"/>
          <w:szCs w:val="28"/>
        </w:rPr>
      </w:pPr>
    </w:p>
    <w:p>
      <w:pPr>
        <w:numPr>
          <w:ilvl w:val="0"/>
          <w:numId w:val="13"/>
        </w:numPr>
        <w:jc w:val="both"/>
        <w:rPr>
          <w:rFonts w:ascii="Garamond" w:hAnsi="Garamond"/>
          <w:b/>
          <w:sz w:val="28"/>
          <w:szCs w:val="28"/>
        </w:rPr>
      </w:pPr>
      <w:r>
        <w:rPr>
          <w:rFonts w:ascii="Garamond" w:hAnsi="Garamond"/>
          <w:b/>
          <w:sz w:val="28"/>
          <w:szCs w:val="28"/>
        </w:rPr>
        <w:t>Building Official</w:t>
      </w:r>
    </w:p>
    <w:p>
      <w:pPr>
        <w:numPr>
          <w:ilvl w:val="0"/>
          <w:numId w:val="11"/>
        </w:numPr>
        <w:jc w:val="both"/>
        <w:rPr>
          <w:rFonts w:ascii="Garamond" w:hAnsi="Garamond"/>
          <w:sz w:val="28"/>
          <w:szCs w:val="28"/>
        </w:rPr>
      </w:pPr>
      <w:r>
        <w:rPr>
          <w:rFonts w:ascii="Garamond" w:hAnsi="Garamond"/>
          <w:sz w:val="28"/>
          <w:szCs w:val="28"/>
        </w:rPr>
        <w:t>Report on Building Permits issued thru November 2015</w:t>
      </w:r>
    </w:p>
    <w:p>
      <w:pPr>
        <w:jc w:val="both"/>
        <w:rPr>
          <w:rFonts w:ascii="Garamond" w:hAnsi="Garamond"/>
          <w:sz w:val="28"/>
          <w:szCs w:val="28"/>
        </w:rPr>
      </w:pPr>
    </w:p>
    <w:p>
      <w:pPr>
        <w:jc w:val="both"/>
        <w:rPr>
          <w:rFonts w:ascii="Garamond" w:hAnsi="Garamond"/>
          <w:sz w:val="28"/>
          <w:szCs w:val="28"/>
        </w:rPr>
      </w:pPr>
    </w:p>
    <w:p>
      <w:pPr>
        <w:jc w:val="both"/>
        <w:rPr>
          <w:rFonts w:ascii="Garamond" w:hAnsi="Garamond"/>
          <w:sz w:val="28"/>
          <w:szCs w:val="28"/>
        </w:rPr>
      </w:pPr>
    </w:p>
    <w:p>
      <w:pPr>
        <w:jc w:val="both"/>
        <w:rPr>
          <w:rFonts w:ascii="Garamond" w:hAnsi="Garamond"/>
          <w:sz w:val="28"/>
          <w:szCs w:val="28"/>
        </w:rPr>
      </w:pPr>
      <w:bookmarkStart w:id="0" w:name="_GoBack"/>
      <w:bookmarkEnd w:id="0"/>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BOARD AND COMMITTEE REPORTS</w:t>
      </w:r>
    </w:p>
    <w:p>
      <w:pPr>
        <w:tabs>
          <w:tab w:val="left" w:pos="1530"/>
        </w:tabs>
        <w:ind w:left="1440"/>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u w:val="single"/>
        </w:rPr>
        <w:t>MAYOR’S REPORT</w:t>
      </w:r>
    </w:p>
    <w:p>
      <w:pPr>
        <w:ind w:left="360"/>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REPORTS FROM MEMBERS OF COUNCIL</w:t>
      </w:r>
    </w:p>
    <w:p>
      <w:pPr>
        <w:pStyle w:val="ListParagraph"/>
        <w:rPr>
          <w:rFonts w:ascii="Garamond" w:hAnsi="Garamond"/>
          <w:b/>
          <w:sz w:val="28"/>
          <w:szCs w:val="28"/>
          <w:u w:val="single"/>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PUBLIC COMMENTS</w:t>
      </w:r>
    </w:p>
    <w:p>
      <w:pPr>
        <w:jc w:val="both"/>
        <w:rPr>
          <w:rFonts w:ascii="Garamond" w:hAnsi="Garamond"/>
          <w:sz w:val="28"/>
          <w:szCs w:val="28"/>
        </w:rPr>
      </w:pPr>
    </w:p>
    <w:p>
      <w:pPr>
        <w:numPr>
          <w:ilvl w:val="0"/>
          <w:numId w:val="6"/>
        </w:numPr>
        <w:jc w:val="both"/>
        <w:rPr>
          <w:rFonts w:ascii="Garamond" w:hAnsi="Garamond"/>
          <w:b/>
          <w:sz w:val="28"/>
          <w:szCs w:val="28"/>
          <w:u w:val="single"/>
        </w:rPr>
      </w:pPr>
      <w:r>
        <w:rPr>
          <w:rFonts w:ascii="Garamond" w:hAnsi="Garamond"/>
          <w:b/>
          <w:sz w:val="28"/>
          <w:szCs w:val="28"/>
        </w:rPr>
        <w:t xml:space="preserve"> </w:t>
      </w:r>
      <w:r>
        <w:rPr>
          <w:rFonts w:ascii="Garamond" w:hAnsi="Garamond"/>
          <w:b/>
          <w:sz w:val="28"/>
          <w:szCs w:val="28"/>
          <w:u w:val="single"/>
        </w:rPr>
        <w:t>ADJOURNMENT</w:t>
      </w:r>
    </w:p>
    <w:p>
      <w:pPr>
        <w:pStyle w:val="ListParagraph"/>
        <w:rPr>
          <w:rFonts w:ascii="Garamond" w:hAnsi="Garamond"/>
          <w:b/>
          <w:sz w:val="28"/>
          <w:szCs w:val="28"/>
          <w:u w:val="single"/>
        </w:rPr>
      </w:pPr>
    </w:p>
    <w:p>
      <w:pPr>
        <w:ind w:left="720"/>
        <w:jc w:val="both"/>
        <w:rPr>
          <w:rFonts w:ascii="Garamond" w:hAnsi="Garamond"/>
          <w:b/>
          <w:sz w:val="28"/>
          <w:szCs w:val="28"/>
          <w:u w:val="single"/>
        </w:rPr>
      </w:pPr>
    </w:p>
    <w:p>
      <w:pPr>
        <w:pStyle w:val="Title"/>
        <w:ind w:left="-864" w:right="-864"/>
        <w:jc w:val="both"/>
        <w:rPr>
          <w:rFonts w:ascii="Garamond" w:hAnsi="Garamond"/>
          <w:b/>
          <w:sz w:val="22"/>
          <w:szCs w:val="22"/>
        </w:rPr>
      </w:pPr>
    </w:p>
    <w:p>
      <w:pPr>
        <w:pStyle w:val="Title"/>
        <w:ind w:left="-864" w:right="-864"/>
        <w:jc w:val="both"/>
        <w:rPr>
          <w:rFonts w:ascii="Garamond" w:hAnsi="Garamond"/>
          <w:b/>
          <w:sz w:val="20"/>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p>
    <w:p>
      <w:pPr>
        <w:pStyle w:val="Title"/>
        <w:ind w:left="-864" w:right="-864"/>
        <w:jc w:val="both"/>
        <w:rPr>
          <w:rFonts w:ascii="Garamond" w:hAnsi="Garamond"/>
          <w:b/>
          <w:sz w:val="22"/>
          <w:szCs w:val="14"/>
        </w:rPr>
      </w:pPr>
      <w:r>
        <w:rPr>
          <w:rFonts w:ascii="Garamond" w:hAnsi="Garamond"/>
          <w:b/>
          <w:sz w:val="22"/>
          <w:szCs w:val="14"/>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Pr>
          <w:rFonts w:ascii="Garamond" w:hAnsi="Garamond"/>
          <w:b/>
          <w:sz w:val="22"/>
          <w:szCs w:val="14"/>
          <w:u w:val="single"/>
        </w:rPr>
        <w:t>AT LEAST 3 BUSINESS DAYS</w:t>
      </w:r>
      <w:r>
        <w:rPr>
          <w:rFonts w:ascii="Garamond" w:hAnsi="Garamond"/>
          <w:b/>
          <w:sz w:val="22"/>
          <w:szCs w:val="14"/>
        </w:rPr>
        <w:t xml:space="preserve"> PRIOR TO A COUNCIL MEETING OR PUBLIC HEARING IN ORDER TO REQUEST SUCH ASSISTANCE.</w:t>
      </w:r>
    </w:p>
    <w:sectPr>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720" w:right="1152" w:bottom="576" w:left="1440" w:header="6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rFonts w:ascii="Garamond" w:hAnsi="Garamond"/>
        <w:b/>
        <w:sz w:val="16"/>
        <w:szCs w:val="16"/>
      </w:rPr>
    </w:pPr>
    <w:r>
      <w:rPr>
        <w:rFonts w:ascii="Garamond" w:hAnsi="Garamond"/>
        <w:b/>
        <w:sz w:val="16"/>
        <w:szCs w:val="16"/>
      </w:rPr>
      <w:t>Agenda – December 15, 2015</w:t>
    </w:r>
  </w:p>
  <w:p>
    <w:pPr>
      <w:pStyle w:val="Header"/>
      <w:rPr>
        <w:rStyle w:val="PageNumber"/>
        <w:rFonts w:ascii="Garamond" w:hAnsi="Garamond"/>
        <w:b/>
        <w:sz w:val="16"/>
        <w:szCs w:val="16"/>
      </w:rPr>
    </w:pPr>
    <w:r>
      <w:rPr>
        <w:rFonts w:ascii="Garamond" w:hAnsi="Garamond"/>
        <w:b/>
        <w:sz w:val="16"/>
        <w:szCs w:val="16"/>
      </w:rPr>
      <w:t xml:space="preserve">Page </w:t>
    </w:r>
    <w:r>
      <w:rPr>
        <w:rStyle w:val="PageNumber"/>
        <w:rFonts w:ascii="Garamond" w:hAnsi="Garamond"/>
        <w:b/>
        <w:sz w:val="16"/>
        <w:szCs w:val="16"/>
      </w:rPr>
      <w:fldChar w:fldCharType="begin"/>
    </w:r>
    <w:r>
      <w:rPr>
        <w:rStyle w:val="PageNumber"/>
        <w:rFonts w:ascii="Garamond" w:hAnsi="Garamond"/>
        <w:b/>
        <w:sz w:val="16"/>
        <w:szCs w:val="16"/>
      </w:rPr>
      <w:instrText xml:space="preserve"> PAGE </w:instrText>
    </w:r>
    <w:r>
      <w:rPr>
        <w:rStyle w:val="PageNumber"/>
        <w:rFonts w:ascii="Garamond" w:hAnsi="Garamond"/>
        <w:b/>
        <w:sz w:val="16"/>
        <w:szCs w:val="16"/>
      </w:rPr>
      <w:fldChar w:fldCharType="separate"/>
    </w:r>
    <w:r>
      <w:rPr>
        <w:rStyle w:val="PageNumber"/>
        <w:rFonts w:ascii="Garamond" w:hAnsi="Garamond"/>
        <w:b/>
        <w:noProof/>
        <w:sz w:val="16"/>
        <w:szCs w:val="16"/>
      </w:rPr>
      <w:t>3</w:t>
    </w:r>
    <w:r>
      <w:rPr>
        <w:rStyle w:val="PageNumber"/>
        <w:rFonts w:ascii="Garamond" w:hAnsi="Garamond"/>
        <w:b/>
        <w:sz w:val="16"/>
        <w:szCs w:val="16"/>
      </w:rPr>
      <w:fldChar w:fldCharType="end"/>
    </w:r>
  </w:p>
  <w:p>
    <w:pPr>
      <w:pStyle w:val="Header"/>
      <w:rPr>
        <w:rStyle w:val="PageNumber"/>
        <w:rFonts w:ascii="Times New Roman" w:hAnsi="Times New Roman"/>
        <w:b/>
        <w:sz w:val="17"/>
      </w:rPr>
    </w:pPr>
  </w:p>
  <w:p>
    <w:pPr>
      <w:pStyle w:val="Header"/>
      <w:rPr>
        <w:rFonts w:ascii="Times New Roman" w:hAnsi="Times New Roman"/>
        <w:b/>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987"/>
    <w:multiLevelType w:val="hybridMultilevel"/>
    <w:tmpl w:val="7E96AC82"/>
    <w:lvl w:ilvl="0" w:tplc="9D0EAD84">
      <w:start w:val="1"/>
      <w:numFmt w:val="bullet"/>
      <w:lvlText w:val=""/>
      <w:lvlJc w:val="left"/>
      <w:pPr>
        <w:ind w:left="3360" w:hanging="360"/>
      </w:pPr>
      <w:rPr>
        <w:rFonts w:ascii="Symbol" w:hAnsi="Symbol" w:hint="default"/>
      </w:rPr>
    </w:lvl>
    <w:lvl w:ilvl="1" w:tplc="04090003">
      <w:start w:val="1"/>
      <w:numFmt w:val="bullet"/>
      <w:lvlText w:val="o"/>
      <w:lvlJc w:val="left"/>
      <w:pPr>
        <w:ind w:left="4080" w:hanging="360"/>
      </w:pPr>
      <w:rPr>
        <w:rFonts w:ascii="Courier New" w:hAnsi="Courier New" w:cs="Courier New" w:hint="default"/>
      </w:rPr>
    </w:lvl>
    <w:lvl w:ilvl="2" w:tplc="04090005">
      <w:start w:val="1"/>
      <w:numFmt w:val="bullet"/>
      <w:lvlText w:val=""/>
      <w:lvlJc w:val="left"/>
      <w:pPr>
        <w:ind w:left="4800" w:hanging="360"/>
      </w:pPr>
      <w:rPr>
        <w:rFonts w:ascii="Wingdings" w:hAnsi="Wingdings" w:hint="default"/>
      </w:rPr>
    </w:lvl>
    <w:lvl w:ilvl="3" w:tplc="04090001">
      <w:start w:val="1"/>
      <w:numFmt w:val="bullet"/>
      <w:lvlText w:val=""/>
      <w:lvlJc w:val="left"/>
      <w:pPr>
        <w:ind w:left="5520" w:hanging="360"/>
      </w:pPr>
      <w:rPr>
        <w:rFonts w:ascii="Symbol" w:hAnsi="Symbol" w:hint="default"/>
      </w:rPr>
    </w:lvl>
    <w:lvl w:ilvl="4" w:tplc="04090003">
      <w:start w:val="1"/>
      <w:numFmt w:val="bullet"/>
      <w:lvlText w:val="o"/>
      <w:lvlJc w:val="left"/>
      <w:pPr>
        <w:ind w:left="6240" w:hanging="360"/>
      </w:pPr>
      <w:rPr>
        <w:rFonts w:ascii="Courier New" w:hAnsi="Courier New" w:cs="Courier New" w:hint="default"/>
      </w:rPr>
    </w:lvl>
    <w:lvl w:ilvl="5" w:tplc="04090005">
      <w:start w:val="1"/>
      <w:numFmt w:val="bullet"/>
      <w:lvlText w:val=""/>
      <w:lvlJc w:val="left"/>
      <w:pPr>
        <w:ind w:left="6960" w:hanging="360"/>
      </w:pPr>
      <w:rPr>
        <w:rFonts w:ascii="Wingdings" w:hAnsi="Wingdings" w:hint="default"/>
      </w:rPr>
    </w:lvl>
    <w:lvl w:ilvl="6" w:tplc="04090001">
      <w:start w:val="1"/>
      <w:numFmt w:val="bullet"/>
      <w:lvlText w:val=""/>
      <w:lvlJc w:val="left"/>
      <w:pPr>
        <w:ind w:left="7680" w:hanging="360"/>
      </w:pPr>
      <w:rPr>
        <w:rFonts w:ascii="Symbol" w:hAnsi="Symbol" w:hint="default"/>
      </w:rPr>
    </w:lvl>
    <w:lvl w:ilvl="7" w:tplc="04090003">
      <w:start w:val="1"/>
      <w:numFmt w:val="bullet"/>
      <w:lvlText w:val="o"/>
      <w:lvlJc w:val="left"/>
      <w:pPr>
        <w:ind w:left="8400" w:hanging="360"/>
      </w:pPr>
      <w:rPr>
        <w:rFonts w:ascii="Courier New" w:hAnsi="Courier New" w:cs="Courier New" w:hint="default"/>
      </w:rPr>
    </w:lvl>
    <w:lvl w:ilvl="8" w:tplc="04090005">
      <w:start w:val="1"/>
      <w:numFmt w:val="bullet"/>
      <w:lvlText w:val=""/>
      <w:lvlJc w:val="left"/>
      <w:pPr>
        <w:ind w:left="9120" w:hanging="360"/>
      </w:pPr>
      <w:rPr>
        <w:rFonts w:ascii="Wingdings" w:hAnsi="Wingdings" w:hint="default"/>
      </w:rPr>
    </w:lvl>
  </w:abstractNum>
  <w:abstractNum w:abstractNumId="1" w15:restartNumberingAfterBreak="0">
    <w:nsid w:val="08473866"/>
    <w:multiLevelType w:val="hybridMultilevel"/>
    <w:tmpl w:val="B92428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973F6"/>
    <w:multiLevelType w:val="hybridMultilevel"/>
    <w:tmpl w:val="37A40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A21F0"/>
    <w:multiLevelType w:val="hybridMultilevel"/>
    <w:tmpl w:val="53B47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2C165C"/>
    <w:multiLevelType w:val="hybridMultilevel"/>
    <w:tmpl w:val="61963CB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B680FF2"/>
    <w:multiLevelType w:val="hybridMultilevel"/>
    <w:tmpl w:val="B4F2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356591"/>
    <w:multiLevelType w:val="hybridMultilevel"/>
    <w:tmpl w:val="390C13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7900BB"/>
    <w:multiLevelType w:val="hybridMultilevel"/>
    <w:tmpl w:val="627CC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092DD0"/>
    <w:multiLevelType w:val="hybridMultilevel"/>
    <w:tmpl w:val="95567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A846B6"/>
    <w:multiLevelType w:val="hybridMultilevel"/>
    <w:tmpl w:val="C8366D76"/>
    <w:lvl w:ilvl="0" w:tplc="9D0EAD84">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23" w15:restartNumberingAfterBreak="0">
    <w:nsid w:val="4E834FA7"/>
    <w:multiLevelType w:val="hybridMultilevel"/>
    <w:tmpl w:val="E248A184"/>
    <w:lvl w:ilvl="0" w:tplc="9D0EAD84">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F95764"/>
    <w:multiLevelType w:val="hybridMultilevel"/>
    <w:tmpl w:val="C2282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8208D1"/>
    <w:multiLevelType w:val="hybridMultilevel"/>
    <w:tmpl w:val="F342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D45CBB"/>
    <w:multiLevelType w:val="hybridMultilevel"/>
    <w:tmpl w:val="63B8E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FD01DE"/>
    <w:multiLevelType w:val="hybridMultilevel"/>
    <w:tmpl w:val="904E95C2"/>
    <w:lvl w:ilvl="0" w:tplc="9D0EAD8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625F25BA"/>
    <w:multiLevelType w:val="hybridMultilevel"/>
    <w:tmpl w:val="509E4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2C53F3"/>
    <w:multiLevelType w:val="hybridMultilevel"/>
    <w:tmpl w:val="CB5619CE"/>
    <w:lvl w:ilvl="0" w:tplc="9D0EAD84">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AA72B3"/>
    <w:multiLevelType w:val="hybridMultilevel"/>
    <w:tmpl w:val="11E28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A02C95"/>
    <w:multiLevelType w:val="hybridMultilevel"/>
    <w:tmpl w:val="DD4674A2"/>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39" w15:restartNumberingAfterBreak="0">
    <w:nsid w:val="74DA1C4C"/>
    <w:multiLevelType w:val="hybridMultilevel"/>
    <w:tmpl w:val="9F565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43" w15:restartNumberingAfterBreak="0">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44" w15:restartNumberingAfterBreak="0">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43"/>
  </w:num>
  <w:num w:numId="3">
    <w:abstractNumId w:val="38"/>
  </w:num>
  <w:num w:numId="4">
    <w:abstractNumId w:val="42"/>
  </w:num>
  <w:num w:numId="5">
    <w:abstractNumId w:val="21"/>
  </w:num>
  <w:num w:numId="6">
    <w:abstractNumId w:val="37"/>
  </w:num>
  <w:num w:numId="7">
    <w:abstractNumId w:val="5"/>
  </w:num>
  <w:num w:numId="8">
    <w:abstractNumId w:val="24"/>
  </w:num>
  <w:num w:numId="9">
    <w:abstractNumId w:val="44"/>
  </w:num>
  <w:num w:numId="10">
    <w:abstractNumId w:val="20"/>
  </w:num>
  <w:num w:numId="11">
    <w:abstractNumId w:val="32"/>
  </w:num>
  <w:num w:numId="12">
    <w:abstractNumId w:val="25"/>
  </w:num>
  <w:num w:numId="13">
    <w:abstractNumId w:val="8"/>
  </w:num>
  <w:num w:numId="14">
    <w:abstractNumId w:val="13"/>
  </w:num>
  <w:num w:numId="15">
    <w:abstractNumId w:val="18"/>
  </w:num>
  <w:num w:numId="16">
    <w:abstractNumId w:val="27"/>
  </w:num>
  <w:num w:numId="17">
    <w:abstractNumId w:val="7"/>
  </w:num>
  <w:num w:numId="18">
    <w:abstractNumId w:val="26"/>
  </w:num>
  <w:num w:numId="19">
    <w:abstractNumId w:val="47"/>
  </w:num>
  <w:num w:numId="20">
    <w:abstractNumId w:val="14"/>
  </w:num>
  <w:num w:numId="21">
    <w:abstractNumId w:val="40"/>
  </w:num>
  <w:num w:numId="22">
    <w:abstractNumId w:val="6"/>
  </w:num>
  <w:num w:numId="23">
    <w:abstractNumId w:val="28"/>
  </w:num>
  <w:num w:numId="24">
    <w:abstractNumId w:val="10"/>
  </w:num>
  <w:num w:numId="25">
    <w:abstractNumId w:val="35"/>
  </w:num>
  <w:num w:numId="26">
    <w:abstractNumId w:val="16"/>
  </w:num>
  <w:num w:numId="27">
    <w:abstractNumId w:val="45"/>
  </w:num>
  <w:num w:numId="28">
    <w:abstractNumId w:val="15"/>
  </w:num>
  <w:num w:numId="29">
    <w:abstractNumId w:val="12"/>
  </w:num>
  <w:num w:numId="30">
    <w:abstractNumId w:val="41"/>
  </w:num>
  <w:num w:numId="31">
    <w:abstractNumId w:val="2"/>
  </w:num>
  <w:num w:numId="32">
    <w:abstractNumId w:val="46"/>
  </w:num>
  <w:num w:numId="33">
    <w:abstractNumId w:val="29"/>
  </w:num>
  <w:num w:numId="34">
    <w:abstractNumId w:val="33"/>
  </w:num>
  <w:num w:numId="35">
    <w:abstractNumId w:val="30"/>
  </w:num>
  <w:num w:numId="36">
    <w:abstractNumId w:val="31"/>
  </w:num>
  <w:num w:numId="37">
    <w:abstractNumId w:val="9"/>
  </w:num>
  <w:num w:numId="38">
    <w:abstractNumId w:val="3"/>
  </w:num>
  <w:num w:numId="39">
    <w:abstractNumId w:val="17"/>
  </w:num>
  <w:num w:numId="40">
    <w:abstractNumId w:val="1"/>
  </w:num>
  <w:num w:numId="41">
    <w:abstractNumId w:val="39"/>
  </w:num>
  <w:num w:numId="42">
    <w:abstractNumId w:val="36"/>
  </w:num>
  <w:num w:numId="43">
    <w:abstractNumId w:val="23"/>
  </w:num>
  <w:num w:numId="44">
    <w:abstractNumId w:val="34"/>
  </w:num>
  <w:num w:numId="45">
    <w:abstractNumId w:val="19"/>
  </w:num>
  <w:num w:numId="46">
    <w:abstractNumId w:val="11"/>
  </w:num>
  <w:num w:numId="47">
    <w:abstractNumId w:val="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7345"/>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0A8C9C87-D517-40E6-AF5B-4D923B59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pPr>
      <w:keepNext/>
      <w:jc w:val="center"/>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sz w:val="48"/>
    </w:rPr>
  </w:style>
  <w:style w:type="paragraph" w:styleId="Heading6">
    <w:name w:val="heading 6"/>
    <w:basedOn w:val="Normal"/>
    <w:next w:val="Normal"/>
    <w:qFormat/>
    <w:pPr>
      <w:keepNext/>
      <w:outlineLvl w:val="5"/>
    </w:pPr>
    <w:rPr>
      <w:rFonts w:ascii="Times New Roman" w:hAnsi="Times New Roman"/>
      <w:b/>
      <w:sz w:val="72"/>
    </w:rPr>
  </w:style>
  <w:style w:type="paragraph" w:styleId="Heading7">
    <w:name w:val="heading 7"/>
    <w:basedOn w:val="Normal"/>
    <w:next w:val="Normal"/>
    <w:qFormat/>
    <w:pPr>
      <w:keepNext/>
      <w:outlineLvl w:val="6"/>
    </w:pPr>
    <w:rPr>
      <w:rFonts w:ascii="Times New Roman" w:hAnsi="Times New Roman"/>
      <w:sz w:val="72"/>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sz w:val="28"/>
    </w:rPr>
  </w:style>
  <w:style w:type="paragraph" w:styleId="Title">
    <w:name w:val="Title"/>
    <w:basedOn w:val="Normal"/>
    <w:qFormat/>
    <w:pPr>
      <w:jc w:val="center"/>
    </w:pPr>
    <w:rPr>
      <w:rFonts w:ascii="Times New Roman" w:hAnsi="Times New Roman"/>
      <w:sz w:val="28"/>
    </w:rPr>
  </w:style>
  <w:style w:type="paragraph" w:styleId="BodyText2">
    <w:name w:val="Body Text 2"/>
    <w:basedOn w:val="Normal"/>
    <w:pPr>
      <w:spacing w:after="120"/>
      <w:ind w:left="360"/>
    </w:pPr>
  </w:style>
  <w:style w:type="paragraph" w:styleId="BodyText3">
    <w:name w:val="Body Text 3"/>
    <w:basedOn w:val="Normal"/>
    <w:pPr>
      <w:jc w:val="both"/>
    </w:pPr>
    <w:rPr>
      <w:rFonts w:ascii="Times New Roman" w:hAnsi="Times New Roman"/>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40" w:right="-630"/>
      <w:jc w:val="both"/>
    </w:pPr>
    <w:rPr>
      <w:rFonts w:ascii="Times New Roman" w:hAnsi="Times New Roman"/>
      <w:b/>
      <w:sz w:val="24"/>
    </w:rPr>
  </w:style>
  <w:style w:type="paragraph" w:styleId="Subtitle">
    <w:name w:val="Subtitle"/>
    <w:basedOn w:val="Normal"/>
    <w:qFormat/>
    <w:rPr>
      <w:rFonts w:ascii="Times New Roman" w:hAnsi="Times New Roman"/>
      <w:sz w:val="24"/>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styleId="BodyTextIndent">
    <w:name w:val="Body Text Indent"/>
    <w:basedOn w:val="Normal"/>
    <w:pPr>
      <w:spacing w:after="120"/>
      <w:ind w:left="360"/>
    </w:pPr>
  </w:style>
  <w:style w:type="paragraph" w:styleId="ListParagraph">
    <w:name w:val="List Paragraph"/>
    <w:basedOn w:val="Normal"/>
    <w:uiPriority w:val="34"/>
    <w:qFormat/>
    <w:pPr>
      <w:ind w:left="720"/>
    </w:pPr>
  </w:style>
  <w:style w:type="paragraph" w:customStyle="1" w:styleId="c1">
    <w:name w:val="c1"/>
    <w:basedOn w:val="Normal"/>
    <w:pPr>
      <w:widowControl w:val="0"/>
      <w:overflowPunct/>
      <w:jc w:val="center"/>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04070">
      <w:bodyDiv w:val="1"/>
      <w:marLeft w:val="0"/>
      <w:marRight w:val="0"/>
      <w:marTop w:val="0"/>
      <w:marBottom w:val="0"/>
      <w:divBdr>
        <w:top w:val="none" w:sz="0" w:space="0" w:color="auto"/>
        <w:left w:val="none" w:sz="0" w:space="0" w:color="auto"/>
        <w:bottom w:val="none" w:sz="0" w:space="0" w:color="auto"/>
        <w:right w:val="none" w:sz="0" w:space="0" w:color="auto"/>
      </w:divBdr>
    </w:div>
    <w:div w:id="916937544">
      <w:bodyDiv w:val="1"/>
      <w:marLeft w:val="0"/>
      <w:marRight w:val="0"/>
      <w:marTop w:val="0"/>
      <w:marBottom w:val="0"/>
      <w:divBdr>
        <w:top w:val="none" w:sz="0" w:space="0" w:color="auto"/>
        <w:left w:val="none" w:sz="0" w:space="0" w:color="auto"/>
        <w:bottom w:val="none" w:sz="0" w:space="0" w:color="auto"/>
        <w:right w:val="none" w:sz="0" w:space="0" w:color="auto"/>
      </w:divBdr>
    </w:div>
    <w:div w:id="1435828528">
      <w:bodyDiv w:val="1"/>
      <w:marLeft w:val="0"/>
      <w:marRight w:val="0"/>
      <w:marTop w:val="0"/>
      <w:marBottom w:val="0"/>
      <w:divBdr>
        <w:top w:val="none" w:sz="0" w:space="0" w:color="auto"/>
        <w:left w:val="none" w:sz="0" w:space="0" w:color="auto"/>
        <w:bottom w:val="none" w:sz="0" w:space="0" w:color="auto"/>
        <w:right w:val="none" w:sz="0" w:space="0" w:color="auto"/>
      </w:divBdr>
    </w:div>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0EB7-4B5C-4BA0-AE1C-38B30E0C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431</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Yudy Alvarez</cp:lastModifiedBy>
  <cp:revision>7</cp:revision>
  <cp:lastPrinted>2015-12-10T14:56:00Z</cp:lastPrinted>
  <dcterms:created xsi:type="dcterms:W3CDTF">2015-12-09T19:00:00Z</dcterms:created>
  <dcterms:modified xsi:type="dcterms:W3CDTF">2015-12-10T15:57:00Z</dcterms:modified>
</cp:coreProperties>
</file>